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6E660" w14:textId="77777777" w:rsidR="0047783A" w:rsidRPr="001A2BC4" w:rsidRDefault="0047783A" w:rsidP="001A2BC4">
      <w:pPr>
        <w:pStyle w:val="Cmsor1"/>
        <w:rPr>
          <w:lang w:val="en-GB"/>
        </w:rPr>
      </w:pPr>
      <w:bookmarkStart w:id="0" w:name="_Toc42488069"/>
      <w:r w:rsidRPr="001A2BC4">
        <w:rPr>
          <w:lang w:val="en-GB"/>
        </w:rPr>
        <w:t>A.</w:t>
      </w:r>
      <w:r w:rsidRPr="001A2BC4">
        <w:rPr>
          <w:lang w:val="en-GB"/>
        </w:rPr>
        <w:tab/>
        <w:t>INSTRUCTIONS TO TENDERERS</w:t>
      </w:r>
      <w:bookmarkEnd w:id="0"/>
    </w:p>
    <w:p w14:paraId="4730BCA1" w14:textId="60FDD576" w:rsidR="0047783A" w:rsidRPr="00E82463" w:rsidRDefault="0047783A">
      <w:pPr>
        <w:pStyle w:val="Alcm"/>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A626ED" w:rsidRPr="00A626ED">
        <w:rPr>
          <w:rFonts w:ascii="Times New Roman" w:hAnsi="Times New Roman"/>
          <w:szCs w:val="28"/>
          <w:lang w:val="en-GB"/>
        </w:rPr>
        <w:t>RORS00268 DVD-2</w:t>
      </w:r>
    </w:p>
    <w:p w14:paraId="33C13877" w14:textId="77777777" w:rsidR="0047783A" w:rsidRPr="00E82463" w:rsidRDefault="00121DE4">
      <w:pPr>
        <w:pStyle w:val="Alcm"/>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Alcm"/>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iperhivatkozs"/>
          <w:rFonts w:ascii="Times New Roman" w:hAnsi="Times New Roman"/>
          <w:sz w:val="22"/>
          <w:szCs w:val="22"/>
          <w:lang w:val="en-GB"/>
        </w:rPr>
        <w:t xml:space="preserve"> </w:t>
      </w:r>
      <w:hyperlink r:id="rId8" w:history="1">
        <w:r w:rsidR="00997B0F" w:rsidRPr="00526740">
          <w:rPr>
            <w:rStyle w:val="Hiperhivatkozs"/>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Cmsor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Cmsor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60835322" w14:textId="77777777" w:rsidR="00DD70FD" w:rsidRPr="00DD70FD" w:rsidRDefault="00DD70FD" w:rsidP="00DD70FD">
      <w:pPr>
        <w:spacing w:before="0" w:after="0"/>
        <w:ind w:left="709" w:hanging="142"/>
        <w:jc w:val="both"/>
        <w:rPr>
          <w:rFonts w:ascii="Times New Roman" w:hAnsi="Times New Roman"/>
          <w:sz w:val="22"/>
        </w:rPr>
      </w:pPr>
      <w:r w:rsidRPr="00DD70FD">
        <w:rPr>
          <w:rFonts w:ascii="Times New Roman" w:hAnsi="Times New Roman"/>
          <w:sz w:val="22"/>
        </w:rPr>
        <w:t>the supply, delivery, unloading, siting and installation of the following supplies:</w:t>
      </w:r>
    </w:p>
    <w:p w14:paraId="2919287A" w14:textId="77777777" w:rsidR="00DD70FD" w:rsidRPr="00DD70FD" w:rsidRDefault="00DD70FD" w:rsidP="00DD70FD">
      <w:pPr>
        <w:spacing w:before="0" w:after="0"/>
        <w:ind w:left="709" w:hanging="142"/>
        <w:jc w:val="both"/>
        <w:rPr>
          <w:highlight w:val="yellow"/>
        </w:rPr>
      </w:pPr>
    </w:p>
    <w:p w14:paraId="4532A417" w14:textId="2845831B" w:rsidR="00DD70FD" w:rsidRPr="00DD70FD" w:rsidRDefault="00DD70FD" w:rsidP="00DD70FD">
      <w:pPr>
        <w:spacing w:before="0" w:after="0"/>
        <w:ind w:left="567"/>
        <w:rPr>
          <w:rFonts w:ascii="Times New Roman" w:hAnsi="Times New Roman"/>
          <w:b/>
          <w:snapToGrid/>
          <w:sz w:val="22"/>
          <w:szCs w:val="22"/>
          <w:u w:val="single"/>
        </w:rPr>
      </w:pPr>
      <w:r w:rsidRPr="00DD70FD">
        <w:rPr>
          <w:rFonts w:ascii="Times New Roman" w:hAnsi="Times New Roman"/>
          <w:b/>
          <w:sz w:val="22"/>
          <w:szCs w:val="22"/>
          <w:u w:val="single"/>
        </w:rPr>
        <w:t>LOT 1 - Fire engine and mobile diesel generator</w:t>
      </w:r>
    </w:p>
    <w:p w14:paraId="42CDE30B" w14:textId="77777777" w:rsidR="00DD70FD" w:rsidRPr="00DD70FD" w:rsidRDefault="00DD70FD" w:rsidP="00DD70FD">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801"/>
        <w:gridCol w:w="6356"/>
        <w:gridCol w:w="1060"/>
      </w:tblGrid>
      <w:tr w:rsidR="00DD70FD" w:rsidRPr="00DD70FD" w14:paraId="4ABF4D69" w14:textId="77777777" w:rsidTr="00DD70FD">
        <w:trPr>
          <w:trHeight w:val="349"/>
        </w:trPr>
        <w:tc>
          <w:tcPr>
            <w:tcW w:w="810"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6F8BEAEB" w14:textId="77777777" w:rsidR="00DD70FD" w:rsidRPr="00DD70FD" w:rsidRDefault="00DD70FD" w:rsidP="00DD70FD">
            <w:pPr>
              <w:spacing w:before="0" w:after="0"/>
              <w:jc w:val="center"/>
              <w:rPr>
                <w:rFonts w:ascii="Times New Roman" w:hAnsi="Times New Roman"/>
                <w:b/>
                <w:color w:val="000000"/>
                <w:sz w:val="22"/>
                <w:szCs w:val="22"/>
              </w:rPr>
            </w:pPr>
            <w:r w:rsidRPr="00DD70FD">
              <w:rPr>
                <w:rFonts w:ascii="Times New Roman" w:hAnsi="Times New Roman"/>
                <w:b/>
                <w:color w:val="000000"/>
                <w:sz w:val="22"/>
                <w:szCs w:val="22"/>
              </w:rPr>
              <w:t>Item No.</w:t>
            </w:r>
          </w:p>
        </w:tc>
        <w:tc>
          <w:tcPr>
            <w:tcW w:w="6480"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65C035FA" w14:textId="77777777" w:rsidR="00DD70FD" w:rsidRPr="00DD70FD" w:rsidRDefault="00DD70FD" w:rsidP="00DD70FD">
            <w:pPr>
              <w:spacing w:before="0" w:after="0"/>
              <w:rPr>
                <w:rFonts w:ascii="Times New Roman" w:hAnsi="Times New Roman"/>
                <w:b/>
                <w:sz w:val="22"/>
                <w:szCs w:val="22"/>
              </w:rPr>
            </w:pPr>
            <w:r w:rsidRPr="00DD70FD">
              <w:rPr>
                <w:rFonts w:ascii="Times New Roman" w:hAnsi="Times New Roman"/>
                <w:b/>
                <w:color w:val="000000"/>
                <w:sz w:val="22"/>
                <w:szCs w:val="22"/>
              </w:rPr>
              <w:t>Item</w:t>
            </w:r>
          </w:p>
        </w:tc>
        <w:tc>
          <w:tcPr>
            <w:tcW w:w="106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19E3945C" w14:textId="77777777" w:rsidR="00DD70FD" w:rsidRPr="00DD70FD" w:rsidRDefault="00DD70FD" w:rsidP="00DD70FD">
            <w:pPr>
              <w:spacing w:before="0" w:after="0"/>
              <w:jc w:val="center"/>
              <w:rPr>
                <w:rFonts w:ascii="Times New Roman" w:hAnsi="Times New Roman"/>
                <w:b/>
                <w:sz w:val="22"/>
                <w:szCs w:val="22"/>
              </w:rPr>
            </w:pPr>
            <w:r w:rsidRPr="00DD70FD">
              <w:rPr>
                <w:rFonts w:ascii="Times New Roman" w:hAnsi="Times New Roman"/>
                <w:b/>
                <w:color w:val="000000"/>
                <w:sz w:val="22"/>
                <w:szCs w:val="22"/>
              </w:rPr>
              <w:t>Quantity</w:t>
            </w:r>
          </w:p>
        </w:tc>
      </w:tr>
      <w:tr w:rsidR="00DD70FD" w:rsidRPr="00DD70FD" w14:paraId="0C415319" w14:textId="77777777" w:rsidTr="00DD70FD">
        <w:trPr>
          <w:trHeight w:val="169"/>
        </w:trPr>
        <w:tc>
          <w:tcPr>
            <w:tcW w:w="810" w:type="dxa"/>
            <w:tcBorders>
              <w:top w:val="single" w:sz="8" w:space="0" w:color="000000"/>
              <w:left w:val="single" w:sz="8" w:space="0" w:color="000000"/>
              <w:bottom w:val="single" w:sz="8" w:space="0" w:color="000000"/>
              <w:right w:val="single" w:sz="8" w:space="0" w:color="000000"/>
            </w:tcBorders>
            <w:vAlign w:val="center"/>
            <w:hideMark/>
          </w:tcPr>
          <w:p w14:paraId="280993A2" w14:textId="77777777" w:rsidR="00DD70FD" w:rsidRPr="00E90665" w:rsidRDefault="00DD70FD" w:rsidP="00DD70FD">
            <w:pPr>
              <w:spacing w:before="0" w:after="0"/>
              <w:jc w:val="center"/>
              <w:rPr>
                <w:rFonts w:ascii="Times New Roman" w:hAnsi="Times New Roman"/>
                <w:bCs/>
                <w:sz w:val="22"/>
                <w:szCs w:val="22"/>
              </w:rPr>
            </w:pPr>
            <w:r w:rsidRPr="00E90665">
              <w:rPr>
                <w:rFonts w:ascii="Times New Roman" w:hAnsi="Times New Roman"/>
                <w:bCs/>
                <w:sz w:val="22"/>
                <w:szCs w:val="22"/>
              </w:rPr>
              <w:t>1.</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716334" w14:textId="77777777" w:rsidR="00DD70FD" w:rsidRPr="00DD70FD" w:rsidRDefault="00DD70FD" w:rsidP="00DD70FD">
            <w:pPr>
              <w:spacing w:before="0" w:after="0"/>
              <w:rPr>
                <w:rFonts w:ascii="Times New Roman" w:hAnsi="Times New Roman"/>
                <w:b/>
                <w:bCs/>
                <w:sz w:val="22"/>
                <w:szCs w:val="22"/>
              </w:rPr>
            </w:pPr>
            <w:r w:rsidRPr="00DD70FD">
              <w:rPr>
                <w:rFonts w:ascii="Times New Roman" w:hAnsi="Times New Roman"/>
                <w:b/>
                <w:bCs/>
                <w:sz w:val="22"/>
                <w:szCs w:val="22"/>
                <w:lang w:val="en-US"/>
              </w:rPr>
              <w:t>Fire engines with fire extinguishing equipment</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2F781F5" w14:textId="7E5F17F0" w:rsidR="00DD70FD" w:rsidRPr="00E90665" w:rsidRDefault="00DD70FD" w:rsidP="000D2DAA">
            <w:pPr>
              <w:spacing w:before="0" w:after="0"/>
              <w:jc w:val="center"/>
              <w:rPr>
                <w:rFonts w:ascii="Times New Roman" w:hAnsi="Times New Roman"/>
                <w:bCs/>
                <w:color w:val="000000"/>
                <w:sz w:val="22"/>
                <w:szCs w:val="22"/>
              </w:rPr>
            </w:pPr>
            <w:r w:rsidRPr="00E90665">
              <w:rPr>
                <w:rFonts w:ascii="Times New Roman" w:hAnsi="Times New Roman"/>
                <w:bCs/>
                <w:color w:val="000000"/>
                <w:sz w:val="22"/>
                <w:szCs w:val="22"/>
              </w:rPr>
              <w:t xml:space="preserve">1 </w:t>
            </w:r>
            <w:r w:rsidR="000D2DAA" w:rsidRPr="00E90665">
              <w:rPr>
                <w:rFonts w:ascii="Times New Roman" w:hAnsi="Times New Roman"/>
                <w:bCs/>
                <w:color w:val="000000"/>
                <w:sz w:val="22"/>
                <w:szCs w:val="22"/>
              </w:rPr>
              <w:t>piece</w:t>
            </w:r>
          </w:p>
        </w:tc>
      </w:tr>
      <w:tr w:rsidR="00DD70FD" w:rsidRPr="00DD70FD" w14:paraId="408B8DA9" w14:textId="77777777" w:rsidTr="00DD70FD">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560CBA22" w14:textId="4F309BCE" w:rsidR="00DD70FD" w:rsidRPr="00E90665" w:rsidRDefault="00DD70FD" w:rsidP="00DD70FD">
            <w:pPr>
              <w:spacing w:before="0" w:after="0"/>
              <w:jc w:val="center"/>
              <w:rPr>
                <w:rFonts w:ascii="Times New Roman" w:hAnsi="Times New Roman"/>
                <w:bCs/>
                <w:sz w:val="22"/>
                <w:szCs w:val="22"/>
              </w:rPr>
            </w:pPr>
            <w:r w:rsidRPr="00E90665">
              <w:rPr>
                <w:rFonts w:ascii="Times New Roman" w:hAnsi="Times New Roman"/>
                <w:bCs/>
                <w:sz w:val="22"/>
                <w:szCs w:val="22"/>
              </w:rPr>
              <w:t>2.</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14D834B" w14:textId="4FCB2E42" w:rsidR="00DD70FD" w:rsidRPr="00DD70FD" w:rsidRDefault="00DD70FD" w:rsidP="00DD70FD">
            <w:pPr>
              <w:spacing w:before="0" w:after="0"/>
              <w:rPr>
                <w:rFonts w:ascii="Times New Roman" w:hAnsi="Times New Roman"/>
                <w:b/>
                <w:bCs/>
                <w:sz w:val="22"/>
                <w:szCs w:val="22"/>
                <w:lang w:val="en-US"/>
              </w:rPr>
            </w:pPr>
            <w:r>
              <w:rPr>
                <w:rFonts w:ascii="Times New Roman" w:hAnsi="Times New Roman"/>
                <w:b/>
                <w:bCs/>
                <w:sz w:val="22"/>
                <w:szCs w:val="22"/>
                <w:lang w:val="en-US"/>
              </w:rPr>
              <w:t>M</w:t>
            </w:r>
            <w:r w:rsidRPr="00DD70FD">
              <w:rPr>
                <w:rFonts w:ascii="Times New Roman" w:hAnsi="Times New Roman"/>
                <w:b/>
                <w:bCs/>
                <w:sz w:val="22"/>
                <w:szCs w:val="22"/>
                <w:lang w:val="en-US"/>
              </w:rPr>
              <w:t>obile diesel generator</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5B29F06" w14:textId="2FEF68D3" w:rsidR="00DD70FD" w:rsidRPr="00E90665" w:rsidRDefault="00DD70FD" w:rsidP="00DD70FD">
            <w:pPr>
              <w:spacing w:before="0" w:after="0"/>
              <w:jc w:val="center"/>
              <w:rPr>
                <w:rFonts w:ascii="Times New Roman" w:hAnsi="Times New Roman"/>
                <w:bCs/>
                <w:color w:val="000000"/>
                <w:sz w:val="22"/>
                <w:szCs w:val="22"/>
              </w:rPr>
            </w:pPr>
            <w:r w:rsidRPr="00E90665">
              <w:rPr>
                <w:rFonts w:ascii="Times New Roman" w:hAnsi="Times New Roman"/>
                <w:bCs/>
                <w:color w:val="000000"/>
                <w:sz w:val="22"/>
                <w:szCs w:val="22"/>
              </w:rPr>
              <w:t xml:space="preserve">1 </w:t>
            </w:r>
            <w:r w:rsidR="000D2DAA" w:rsidRPr="00E90665">
              <w:rPr>
                <w:rFonts w:ascii="Times New Roman" w:hAnsi="Times New Roman"/>
                <w:bCs/>
                <w:color w:val="000000"/>
                <w:sz w:val="22"/>
                <w:szCs w:val="22"/>
              </w:rPr>
              <w:t>piece</w:t>
            </w:r>
          </w:p>
        </w:tc>
      </w:tr>
    </w:tbl>
    <w:p w14:paraId="27429881" w14:textId="2464B921" w:rsidR="00DD70FD" w:rsidRPr="00DD70FD" w:rsidRDefault="00DD70FD" w:rsidP="00DD70FD">
      <w:pPr>
        <w:ind w:left="567"/>
        <w:rPr>
          <w:rFonts w:ascii="Times New Roman" w:hAnsi="Times New Roman"/>
          <w:sz w:val="22"/>
        </w:rPr>
      </w:pPr>
      <w:r w:rsidRPr="00DD70FD">
        <w:rPr>
          <w:rFonts w:ascii="Times New Roman" w:hAnsi="Times New Roman"/>
          <w:sz w:val="22"/>
        </w:rPr>
        <w:t xml:space="preserve">To: Volunteer Firefighting Association </w:t>
      </w:r>
      <w:proofErr w:type="spellStart"/>
      <w:r w:rsidRPr="00DD70FD">
        <w:rPr>
          <w:rFonts w:ascii="Times New Roman" w:hAnsi="Times New Roman"/>
          <w:sz w:val="22"/>
        </w:rPr>
        <w:t>Orom</w:t>
      </w:r>
      <w:proofErr w:type="spellEnd"/>
      <w:r w:rsidRPr="00DD70FD">
        <w:rPr>
          <w:rFonts w:ascii="Times New Roman" w:hAnsi="Times New Roman"/>
          <w:sz w:val="22"/>
        </w:rPr>
        <w:t xml:space="preserve">, </w:t>
      </w:r>
      <w:proofErr w:type="spellStart"/>
      <w:r w:rsidRPr="00DD70FD">
        <w:rPr>
          <w:rFonts w:ascii="Times New Roman" w:hAnsi="Times New Roman"/>
          <w:sz w:val="22"/>
        </w:rPr>
        <w:t>Veliki</w:t>
      </w:r>
      <w:proofErr w:type="spellEnd"/>
      <w:r w:rsidRPr="00DD70FD">
        <w:rPr>
          <w:rFonts w:ascii="Times New Roman" w:hAnsi="Times New Roman"/>
          <w:sz w:val="22"/>
        </w:rPr>
        <w:t xml:space="preserve"> put 199, 24207 </w:t>
      </w:r>
      <w:proofErr w:type="spellStart"/>
      <w:r w:rsidRPr="00DD70FD">
        <w:rPr>
          <w:rFonts w:ascii="Times New Roman" w:hAnsi="Times New Roman"/>
          <w:sz w:val="22"/>
        </w:rPr>
        <w:t>Orom</w:t>
      </w:r>
      <w:proofErr w:type="spellEnd"/>
      <w:r w:rsidRPr="00DD70FD">
        <w:rPr>
          <w:rFonts w:ascii="Times New Roman" w:hAnsi="Times New Roman"/>
          <w:sz w:val="22"/>
        </w:rPr>
        <w:t>, Republic of Serbia DDP</w:t>
      </w:r>
      <w:r w:rsidRPr="00DD70FD">
        <w:rPr>
          <w:rFonts w:ascii="Times New Roman" w:hAnsi="Times New Roman"/>
          <w:sz w:val="22"/>
          <w:vertAlign w:val="superscript"/>
        </w:rPr>
        <w:footnoteReference w:id="1"/>
      </w:r>
      <w:r w:rsidRPr="00DD70FD">
        <w:rPr>
          <w:rFonts w:ascii="Times New Roman" w:hAnsi="Times New Roman"/>
          <w:sz w:val="22"/>
        </w:rPr>
        <w:t xml:space="preserve">, and </w:t>
      </w:r>
      <w:r w:rsidRPr="00DD70FD">
        <w:rPr>
          <w:rFonts w:ascii="Times New Roman" w:hAnsi="Times New Roman"/>
          <w:sz w:val="22"/>
          <w:szCs w:val="22"/>
        </w:rPr>
        <w:t>the period of i</w:t>
      </w:r>
      <w:r>
        <w:rPr>
          <w:rFonts w:ascii="Times New Roman" w:hAnsi="Times New Roman"/>
          <w:sz w:val="22"/>
          <w:szCs w:val="22"/>
        </w:rPr>
        <w:t xml:space="preserve">mplementation of tasks shall be </w:t>
      </w:r>
      <w:r w:rsidRPr="00DD70FD">
        <w:rPr>
          <w:rFonts w:ascii="Times New Roman" w:hAnsi="Times New Roman"/>
          <w:sz w:val="22"/>
        </w:rPr>
        <w:t xml:space="preserve">6 (six) months, </w:t>
      </w:r>
      <w:r w:rsidRPr="006E6C50">
        <w:rPr>
          <w:rFonts w:ascii="Times New Roman" w:hAnsi="Times New Roman"/>
          <w:sz w:val="22"/>
          <w:szCs w:val="22"/>
        </w:rPr>
        <w:t>from the date of signature of the contract by both parties.</w:t>
      </w:r>
    </w:p>
    <w:p w14:paraId="40E1486E" w14:textId="77777777" w:rsidR="00DD70FD" w:rsidRPr="00DD70FD" w:rsidRDefault="00DD70FD" w:rsidP="00DD70FD">
      <w:pPr>
        <w:spacing w:before="0" w:after="0"/>
        <w:ind w:left="562"/>
        <w:rPr>
          <w:rFonts w:ascii="Times New Roman" w:hAnsi="Times New Roman"/>
          <w:sz w:val="22"/>
          <w:szCs w:val="22"/>
        </w:rPr>
      </w:pPr>
    </w:p>
    <w:p w14:paraId="1DA48D50" w14:textId="77777777" w:rsidR="00DD70FD" w:rsidRPr="00DD70FD" w:rsidRDefault="00DD70FD" w:rsidP="00DD70FD">
      <w:pPr>
        <w:spacing w:before="0" w:after="0"/>
        <w:ind w:left="567"/>
        <w:rPr>
          <w:rFonts w:ascii="Times New Roman" w:hAnsi="Times New Roman"/>
          <w:b/>
          <w:sz w:val="22"/>
          <w:szCs w:val="22"/>
          <w:u w:val="single"/>
        </w:rPr>
      </w:pPr>
      <w:bookmarkStart w:id="2" w:name="_Hlk137130613"/>
      <w:r w:rsidRPr="00DD70FD">
        <w:rPr>
          <w:rFonts w:ascii="Times New Roman" w:hAnsi="Times New Roman"/>
          <w:b/>
          <w:sz w:val="22"/>
          <w:szCs w:val="22"/>
          <w:u w:val="single"/>
        </w:rPr>
        <w:t xml:space="preserve">LOT 2 - </w:t>
      </w:r>
      <w:bookmarkEnd w:id="2"/>
      <w:r w:rsidRPr="00DD70FD">
        <w:rPr>
          <w:rFonts w:ascii="Times New Roman" w:hAnsi="Times New Roman"/>
          <w:b/>
          <w:sz w:val="22"/>
          <w:szCs w:val="22"/>
          <w:u w:val="single"/>
        </w:rPr>
        <w:t>Firefighter equipment</w:t>
      </w:r>
    </w:p>
    <w:p w14:paraId="4CCDF860" w14:textId="77777777" w:rsidR="00DD70FD" w:rsidRPr="00DD70FD" w:rsidRDefault="00DD70FD" w:rsidP="00DD70FD">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802"/>
        <w:gridCol w:w="6355"/>
        <w:gridCol w:w="1060"/>
      </w:tblGrid>
      <w:tr w:rsidR="00DD70FD" w:rsidRPr="00DD70FD" w14:paraId="340D116D" w14:textId="77777777" w:rsidTr="00C06A8B">
        <w:trPr>
          <w:trHeight w:val="349"/>
        </w:trPr>
        <w:tc>
          <w:tcPr>
            <w:tcW w:w="802"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14BE4B33" w14:textId="77777777" w:rsidR="00DD70FD" w:rsidRPr="00DD70FD" w:rsidRDefault="00DD70FD" w:rsidP="00DD70FD">
            <w:pPr>
              <w:spacing w:before="0" w:after="0"/>
              <w:jc w:val="center"/>
              <w:rPr>
                <w:rFonts w:ascii="Times New Roman" w:hAnsi="Times New Roman"/>
                <w:b/>
                <w:sz w:val="22"/>
                <w:szCs w:val="22"/>
              </w:rPr>
            </w:pPr>
            <w:r w:rsidRPr="00DD70FD">
              <w:rPr>
                <w:rFonts w:ascii="Times New Roman" w:hAnsi="Times New Roman"/>
                <w:b/>
                <w:sz w:val="22"/>
                <w:szCs w:val="22"/>
              </w:rPr>
              <w:t>Item No.</w:t>
            </w:r>
          </w:p>
        </w:tc>
        <w:tc>
          <w:tcPr>
            <w:tcW w:w="6355"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6357B293" w14:textId="77777777" w:rsidR="00DD70FD" w:rsidRPr="00DD70FD" w:rsidRDefault="00DD70FD" w:rsidP="00DD70FD">
            <w:pPr>
              <w:spacing w:before="0" w:after="0"/>
              <w:rPr>
                <w:rFonts w:ascii="Times New Roman" w:hAnsi="Times New Roman"/>
                <w:b/>
                <w:sz w:val="22"/>
                <w:szCs w:val="22"/>
              </w:rPr>
            </w:pPr>
            <w:r w:rsidRPr="00DD70FD">
              <w:rPr>
                <w:rFonts w:ascii="Times New Roman" w:hAnsi="Times New Roman"/>
                <w:b/>
                <w:sz w:val="22"/>
                <w:szCs w:val="22"/>
              </w:rPr>
              <w:t>Item</w:t>
            </w:r>
          </w:p>
        </w:tc>
        <w:tc>
          <w:tcPr>
            <w:tcW w:w="106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366AA372" w14:textId="77777777" w:rsidR="00DD70FD" w:rsidRPr="00DD70FD" w:rsidRDefault="00DD70FD" w:rsidP="00DD70FD">
            <w:pPr>
              <w:spacing w:before="0" w:after="0"/>
              <w:jc w:val="center"/>
              <w:rPr>
                <w:rFonts w:ascii="Times New Roman" w:hAnsi="Times New Roman"/>
                <w:b/>
                <w:sz w:val="22"/>
                <w:szCs w:val="22"/>
              </w:rPr>
            </w:pPr>
            <w:r w:rsidRPr="00DD70FD">
              <w:rPr>
                <w:rFonts w:ascii="Times New Roman" w:hAnsi="Times New Roman"/>
                <w:b/>
                <w:sz w:val="22"/>
                <w:szCs w:val="22"/>
              </w:rPr>
              <w:t>Quantity</w:t>
            </w:r>
          </w:p>
        </w:tc>
      </w:tr>
      <w:tr w:rsidR="00DD70FD" w:rsidRPr="00DD70FD" w14:paraId="376DB021" w14:textId="77777777" w:rsidTr="00C06A8B">
        <w:trPr>
          <w:trHeight w:val="169"/>
        </w:trPr>
        <w:tc>
          <w:tcPr>
            <w:tcW w:w="802" w:type="dxa"/>
            <w:tcBorders>
              <w:top w:val="single" w:sz="8" w:space="0" w:color="000000"/>
              <w:left w:val="single" w:sz="8" w:space="0" w:color="000000"/>
              <w:bottom w:val="single" w:sz="8" w:space="0" w:color="000000"/>
              <w:right w:val="single" w:sz="8" w:space="0" w:color="000000"/>
            </w:tcBorders>
            <w:vAlign w:val="center"/>
            <w:hideMark/>
          </w:tcPr>
          <w:p w14:paraId="7462413C" w14:textId="77777777" w:rsidR="00DD70FD" w:rsidRPr="00E90665" w:rsidRDefault="00DD70FD" w:rsidP="00DD70FD">
            <w:pPr>
              <w:spacing w:before="0" w:after="0"/>
              <w:jc w:val="center"/>
              <w:rPr>
                <w:rFonts w:ascii="Times New Roman" w:hAnsi="Times New Roman"/>
                <w:bCs/>
                <w:sz w:val="22"/>
                <w:szCs w:val="22"/>
              </w:rPr>
            </w:pPr>
            <w:r w:rsidRPr="00E90665">
              <w:rPr>
                <w:rFonts w:ascii="Times New Roman" w:hAnsi="Times New Roman"/>
                <w:bCs/>
                <w:sz w:val="22"/>
                <w:szCs w:val="22"/>
              </w:rPr>
              <w:t>1.</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86D954D" w14:textId="5B8283DD" w:rsidR="00DD70FD" w:rsidRPr="00DD70FD" w:rsidRDefault="000D2DAA" w:rsidP="00DD70FD">
            <w:pPr>
              <w:spacing w:before="0" w:after="0"/>
              <w:rPr>
                <w:rFonts w:ascii="Times New Roman" w:hAnsi="Times New Roman"/>
                <w:b/>
                <w:bCs/>
                <w:sz w:val="22"/>
                <w:szCs w:val="22"/>
              </w:rPr>
            </w:pPr>
            <w:r w:rsidRPr="000D2DAA">
              <w:rPr>
                <w:rFonts w:ascii="Times New Roman" w:hAnsi="Times New Roman"/>
                <w:b/>
                <w:bCs/>
                <w:sz w:val="22"/>
                <w:szCs w:val="22"/>
              </w:rPr>
              <w:t>Electric breaker</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F05AA94" w14:textId="7CA41B2E" w:rsidR="00DD70FD" w:rsidRPr="00E90665" w:rsidRDefault="000D2DAA" w:rsidP="000D2DAA">
            <w:pPr>
              <w:spacing w:before="0" w:after="0"/>
              <w:jc w:val="center"/>
              <w:rPr>
                <w:rFonts w:ascii="Times New Roman" w:hAnsi="Times New Roman"/>
                <w:bCs/>
                <w:sz w:val="22"/>
                <w:szCs w:val="22"/>
              </w:rPr>
            </w:pPr>
            <w:r w:rsidRPr="00E90665">
              <w:rPr>
                <w:rFonts w:ascii="Times New Roman" w:hAnsi="Times New Roman"/>
                <w:bCs/>
                <w:sz w:val="22"/>
                <w:szCs w:val="22"/>
              </w:rPr>
              <w:t>1</w:t>
            </w:r>
            <w:r w:rsidR="00DD70FD" w:rsidRPr="00E90665">
              <w:rPr>
                <w:rFonts w:ascii="Times New Roman" w:hAnsi="Times New Roman"/>
                <w:bCs/>
                <w:sz w:val="22"/>
                <w:szCs w:val="22"/>
              </w:rPr>
              <w:t xml:space="preserve"> </w:t>
            </w:r>
            <w:r w:rsidRPr="00E90665">
              <w:rPr>
                <w:rFonts w:ascii="Times New Roman" w:hAnsi="Times New Roman"/>
                <w:bCs/>
                <w:color w:val="000000"/>
                <w:sz w:val="22"/>
                <w:szCs w:val="22"/>
              </w:rPr>
              <w:t>piece</w:t>
            </w:r>
          </w:p>
        </w:tc>
      </w:tr>
      <w:tr w:rsidR="00DD70FD" w:rsidRPr="00DD70FD" w14:paraId="485539C8" w14:textId="77777777" w:rsidTr="00C06A8B">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060ABCF5" w14:textId="77777777" w:rsidR="00DD70FD" w:rsidRPr="00E90665" w:rsidRDefault="00DD70FD" w:rsidP="00DD70FD">
            <w:pPr>
              <w:spacing w:before="0" w:after="0"/>
              <w:jc w:val="center"/>
              <w:rPr>
                <w:rFonts w:ascii="Times New Roman" w:hAnsi="Times New Roman"/>
                <w:bCs/>
                <w:sz w:val="22"/>
                <w:szCs w:val="22"/>
              </w:rPr>
            </w:pPr>
            <w:r w:rsidRPr="00E90665">
              <w:rPr>
                <w:rFonts w:ascii="Times New Roman" w:hAnsi="Times New Roman"/>
                <w:bCs/>
                <w:sz w:val="22"/>
                <w:szCs w:val="22"/>
              </w:rPr>
              <w:t>2.</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4FFA3BF" w14:textId="7DCD7C19" w:rsidR="00DD70FD" w:rsidRPr="00DD70FD" w:rsidRDefault="000D2DAA" w:rsidP="00DD70FD">
            <w:pPr>
              <w:spacing w:before="0" w:after="0"/>
              <w:rPr>
                <w:rFonts w:ascii="Times New Roman" w:hAnsi="Times New Roman"/>
                <w:b/>
                <w:bCs/>
                <w:sz w:val="22"/>
                <w:szCs w:val="22"/>
              </w:rPr>
            </w:pPr>
            <w:r w:rsidRPr="000D2DAA">
              <w:rPr>
                <w:rFonts w:ascii="Times New Roman" w:hAnsi="Times New Roman"/>
                <w:b/>
                <w:bCs/>
                <w:sz w:val="22"/>
                <w:szCs w:val="22"/>
              </w:rPr>
              <w:t>Breathing apparatus 6.8l with composite bottle</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E39BEB0" w14:textId="077568CD" w:rsidR="00DD70FD" w:rsidRPr="00E90665" w:rsidRDefault="000D2DAA" w:rsidP="00DD70FD">
            <w:pPr>
              <w:spacing w:before="0" w:after="0"/>
              <w:jc w:val="center"/>
              <w:rPr>
                <w:rFonts w:ascii="Times New Roman" w:hAnsi="Times New Roman"/>
                <w:bCs/>
                <w:sz w:val="22"/>
                <w:szCs w:val="22"/>
              </w:rPr>
            </w:pPr>
            <w:r w:rsidRPr="00E90665">
              <w:rPr>
                <w:rFonts w:ascii="Times New Roman" w:hAnsi="Times New Roman"/>
                <w:bCs/>
                <w:sz w:val="22"/>
                <w:szCs w:val="22"/>
              </w:rPr>
              <w:t xml:space="preserve">1 </w:t>
            </w:r>
            <w:r w:rsidRPr="00E90665">
              <w:rPr>
                <w:rFonts w:ascii="Times New Roman" w:hAnsi="Times New Roman"/>
                <w:bCs/>
                <w:color w:val="000000"/>
                <w:sz w:val="22"/>
                <w:szCs w:val="22"/>
              </w:rPr>
              <w:t>piece</w:t>
            </w:r>
          </w:p>
        </w:tc>
      </w:tr>
      <w:tr w:rsidR="00DD70FD" w:rsidRPr="00DD70FD" w14:paraId="6CB323A4" w14:textId="77777777" w:rsidTr="00C06A8B">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08969151" w14:textId="77777777" w:rsidR="00DD70FD" w:rsidRPr="00E90665" w:rsidRDefault="00DD70FD" w:rsidP="00DD70FD">
            <w:pPr>
              <w:spacing w:before="0" w:after="0"/>
              <w:jc w:val="center"/>
              <w:rPr>
                <w:rFonts w:ascii="Times New Roman" w:hAnsi="Times New Roman"/>
                <w:bCs/>
                <w:sz w:val="22"/>
                <w:szCs w:val="22"/>
              </w:rPr>
            </w:pPr>
            <w:r w:rsidRPr="00E90665">
              <w:rPr>
                <w:rFonts w:ascii="Times New Roman" w:hAnsi="Times New Roman"/>
                <w:bCs/>
                <w:sz w:val="22"/>
                <w:szCs w:val="22"/>
              </w:rPr>
              <w:t>3.</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35173DF" w14:textId="37BED82F" w:rsidR="00DD70FD" w:rsidRPr="00DD70FD" w:rsidRDefault="000D2DAA" w:rsidP="00DD70FD">
            <w:pPr>
              <w:spacing w:before="0" w:after="0"/>
              <w:rPr>
                <w:rFonts w:ascii="Times New Roman" w:hAnsi="Times New Roman"/>
                <w:b/>
                <w:bCs/>
                <w:sz w:val="22"/>
                <w:szCs w:val="22"/>
              </w:rPr>
            </w:pPr>
            <w:r w:rsidRPr="000D2DAA">
              <w:rPr>
                <w:rFonts w:ascii="Times New Roman" w:hAnsi="Times New Roman"/>
                <w:b/>
                <w:bCs/>
                <w:sz w:val="22"/>
                <w:szCs w:val="22"/>
              </w:rPr>
              <w:t>Jet Turbo f52</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6D6E244" w14:textId="4AE62032" w:rsidR="00DD70FD" w:rsidRPr="00E90665" w:rsidRDefault="000D2DAA" w:rsidP="00DD70FD">
            <w:pPr>
              <w:spacing w:before="0" w:after="0"/>
              <w:jc w:val="center"/>
              <w:rPr>
                <w:rFonts w:ascii="Times New Roman" w:hAnsi="Times New Roman"/>
                <w:bCs/>
                <w:sz w:val="22"/>
                <w:szCs w:val="22"/>
              </w:rPr>
            </w:pPr>
            <w:r w:rsidRPr="00E90665">
              <w:rPr>
                <w:rFonts w:ascii="Times New Roman" w:hAnsi="Times New Roman"/>
                <w:bCs/>
                <w:sz w:val="22"/>
                <w:szCs w:val="22"/>
              </w:rPr>
              <w:t xml:space="preserve">2 </w:t>
            </w:r>
            <w:r w:rsidRPr="00E90665">
              <w:rPr>
                <w:rFonts w:ascii="Times New Roman" w:hAnsi="Times New Roman"/>
                <w:bCs/>
                <w:color w:val="000000"/>
                <w:sz w:val="22"/>
                <w:szCs w:val="22"/>
              </w:rPr>
              <w:t>pieces</w:t>
            </w:r>
          </w:p>
        </w:tc>
      </w:tr>
      <w:tr w:rsidR="00C06A8B" w:rsidRPr="00DD70FD" w14:paraId="71CE447D" w14:textId="77777777" w:rsidTr="00C06A8B">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60A06839" w14:textId="06F6428A" w:rsidR="00C06A8B" w:rsidRPr="00E90665" w:rsidRDefault="000D2DAA" w:rsidP="00DD70FD">
            <w:pPr>
              <w:spacing w:before="0" w:after="0"/>
              <w:jc w:val="center"/>
              <w:rPr>
                <w:rFonts w:ascii="Times New Roman" w:hAnsi="Times New Roman"/>
                <w:bCs/>
                <w:sz w:val="22"/>
                <w:szCs w:val="22"/>
              </w:rPr>
            </w:pPr>
            <w:r w:rsidRPr="00E90665">
              <w:rPr>
                <w:rFonts w:ascii="Times New Roman" w:hAnsi="Times New Roman"/>
                <w:bCs/>
                <w:sz w:val="22"/>
                <w:szCs w:val="22"/>
              </w:rPr>
              <w:t>4.</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4CB3BD6" w14:textId="467DE415" w:rsidR="00C06A8B" w:rsidRPr="00DD70FD" w:rsidRDefault="000D2DAA" w:rsidP="00DD70FD">
            <w:pPr>
              <w:spacing w:before="0" w:after="0"/>
              <w:rPr>
                <w:rFonts w:ascii="Times New Roman" w:hAnsi="Times New Roman"/>
                <w:b/>
                <w:bCs/>
                <w:sz w:val="22"/>
                <w:szCs w:val="22"/>
              </w:rPr>
            </w:pPr>
            <w:r w:rsidRPr="000D2DAA">
              <w:rPr>
                <w:rFonts w:ascii="Times New Roman" w:hAnsi="Times New Roman"/>
                <w:b/>
                <w:bCs/>
                <w:sz w:val="22"/>
                <w:szCs w:val="22"/>
              </w:rPr>
              <w:t>Fireman's boots with laces</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3C32E27" w14:textId="158336C8" w:rsidR="00C06A8B" w:rsidRPr="00E90665" w:rsidRDefault="000D2DAA" w:rsidP="00DD70FD">
            <w:pPr>
              <w:spacing w:before="0" w:after="0"/>
              <w:jc w:val="center"/>
              <w:rPr>
                <w:rFonts w:ascii="Times New Roman" w:hAnsi="Times New Roman"/>
                <w:bCs/>
                <w:sz w:val="22"/>
                <w:szCs w:val="22"/>
              </w:rPr>
            </w:pPr>
            <w:r w:rsidRPr="00E90665">
              <w:rPr>
                <w:rFonts w:ascii="Times New Roman" w:hAnsi="Times New Roman"/>
                <w:bCs/>
                <w:sz w:val="22"/>
                <w:szCs w:val="22"/>
              </w:rPr>
              <w:t>1</w:t>
            </w:r>
            <w:r w:rsidR="006D7159" w:rsidRPr="00E90665">
              <w:rPr>
                <w:rFonts w:ascii="Times New Roman" w:hAnsi="Times New Roman"/>
                <w:bCs/>
                <w:sz w:val="22"/>
                <w:szCs w:val="22"/>
              </w:rPr>
              <w:t>0</w:t>
            </w:r>
            <w:r w:rsidRPr="00E90665">
              <w:rPr>
                <w:rFonts w:ascii="Times New Roman" w:hAnsi="Times New Roman"/>
                <w:bCs/>
                <w:sz w:val="22"/>
                <w:szCs w:val="22"/>
              </w:rPr>
              <w:t xml:space="preserve"> </w:t>
            </w:r>
            <w:r w:rsidR="006D7159" w:rsidRPr="00E90665">
              <w:rPr>
                <w:rFonts w:ascii="Times New Roman" w:hAnsi="Times New Roman"/>
                <w:bCs/>
                <w:color w:val="000000"/>
                <w:sz w:val="22"/>
                <w:szCs w:val="22"/>
              </w:rPr>
              <w:t>pieces</w:t>
            </w:r>
          </w:p>
        </w:tc>
      </w:tr>
      <w:tr w:rsidR="00C06A8B" w:rsidRPr="00DD70FD" w14:paraId="7EEC6C54" w14:textId="77777777" w:rsidTr="00C06A8B">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7381DB48" w14:textId="1E5C8834" w:rsidR="00C06A8B" w:rsidRPr="00E90665" w:rsidRDefault="000D2DAA" w:rsidP="00DD70FD">
            <w:pPr>
              <w:spacing w:before="0" w:after="0"/>
              <w:jc w:val="center"/>
              <w:rPr>
                <w:rFonts w:ascii="Times New Roman" w:hAnsi="Times New Roman"/>
                <w:bCs/>
                <w:sz w:val="22"/>
                <w:szCs w:val="22"/>
              </w:rPr>
            </w:pPr>
            <w:r w:rsidRPr="00E90665">
              <w:rPr>
                <w:rFonts w:ascii="Times New Roman" w:hAnsi="Times New Roman"/>
                <w:bCs/>
                <w:sz w:val="22"/>
                <w:szCs w:val="22"/>
              </w:rPr>
              <w:t>5.</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C65649" w14:textId="7B123E82" w:rsidR="00C06A8B" w:rsidRPr="00DD70FD" w:rsidRDefault="006D7159" w:rsidP="00DD70FD">
            <w:pPr>
              <w:spacing w:before="0" w:after="0"/>
              <w:rPr>
                <w:rFonts w:ascii="Times New Roman" w:hAnsi="Times New Roman"/>
                <w:b/>
                <w:bCs/>
                <w:sz w:val="22"/>
                <w:szCs w:val="22"/>
              </w:rPr>
            </w:pPr>
            <w:r w:rsidRPr="006D7159">
              <w:rPr>
                <w:rFonts w:ascii="Times New Roman" w:hAnsi="Times New Roman"/>
                <w:b/>
                <w:bCs/>
                <w:sz w:val="22"/>
                <w:szCs w:val="22"/>
              </w:rPr>
              <w:t>Fireman's helmet</w:t>
            </w:r>
            <w:r>
              <w:rPr>
                <w:rFonts w:ascii="Times New Roman" w:hAnsi="Times New Roman"/>
                <w:b/>
                <w:bCs/>
                <w:sz w:val="22"/>
                <w:szCs w:val="22"/>
              </w:rPr>
              <w:t>s</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EE9158B" w14:textId="18304CE0" w:rsidR="00C06A8B" w:rsidRPr="00E90665" w:rsidRDefault="006D7159" w:rsidP="00DD70FD">
            <w:pPr>
              <w:spacing w:before="0" w:after="0"/>
              <w:jc w:val="center"/>
              <w:rPr>
                <w:rFonts w:ascii="Times New Roman" w:hAnsi="Times New Roman"/>
                <w:bCs/>
                <w:sz w:val="22"/>
                <w:szCs w:val="22"/>
              </w:rPr>
            </w:pPr>
            <w:r w:rsidRPr="00E90665">
              <w:rPr>
                <w:rFonts w:ascii="Times New Roman" w:hAnsi="Times New Roman"/>
                <w:bCs/>
                <w:sz w:val="22"/>
                <w:szCs w:val="22"/>
              </w:rPr>
              <w:t xml:space="preserve">10 </w:t>
            </w:r>
            <w:r w:rsidRPr="00E90665">
              <w:rPr>
                <w:rFonts w:ascii="Times New Roman" w:hAnsi="Times New Roman"/>
                <w:bCs/>
                <w:color w:val="000000"/>
                <w:sz w:val="22"/>
                <w:szCs w:val="22"/>
              </w:rPr>
              <w:t>pieces</w:t>
            </w:r>
          </w:p>
        </w:tc>
      </w:tr>
      <w:tr w:rsidR="00C06A8B" w:rsidRPr="00DD70FD" w14:paraId="077CB5E3" w14:textId="77777777" w:rsidTr="00C06A8B">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0E793899" w14:textId="42D21B45" w:rsidR="00C06A8B" w:rsidRPr="00E90665" w:rsidRDefault="000D2DAA" w:rsidP="00DD70FD">
            <w:pPr>
              <w:spacing w:before="0" w:after="0"/>
              <w:jc w:val="center"/>
              <w:rPr>
                <w:rFonts w:ascii="Times New Roman" w:hAnsi="Times New Roman"/>
                <w:bCs/>
                <w:sz w:val="22"/>
                <w:szCs w:val="22"/>
              </w:rPr>
            </w:pPr>
            <w:r w:rsidRPr="00E90665">
              <w:rPr>
                <w:rFonts w:ascii="Times New Roman" w:hAnsi="Times New Roman"/>
                <w:bCs/>
                <w:sz w:val="22"/>
                <w:szCs w:val="22"/>
              </w:rPr>
              <w:t>6.</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B7D10E2" w14:textId="474A1F24" w:rsidR="00C06A8B" w:rsidRPr="00DD70FD" w:rsidRDefault="00E90665" w:rsidP="00DD70FD">
            <w:pPr>
              <w:spacing w:before="0" w:after="0"/>
              <w:rPr>
                <w:rFonts w:ascii="Times New Roman" w:hAnsi="Times New Roman"/>
                <w:b/>
                <w:bCs/>
                <w:sz w:val="22"/>
                <w:szCs w:val="22"/>
              </w:rPr>
            </w:pPr>
            <w:r w:rsidRPr="00E90665">
              <w:rPr>
                <w:rFonts w:ascii="Times New Roman" w:hAnsi="Times New Roman"/>
                <w:b/>
                <w:bCs/>
                <w:sz w:val="22"/>
                <w:szCs w:val="22"/>
              </w:rPr>
              <w:t>Firefighter's gloves</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7FD9CFE" w14:textId="56381178" w:rsidR="00C06A8B" w:rsidRPr="00E90665" w:rsidRDefault="00E90665" w:rsidP="00DD70FD">
            <w:pPr>
              <w:spacing w:before="0" w:after="0"/>
              <w:jc w:val="center"/>
              <w:rPr>
                <w:rFonts w:ascii="Times New Roman" w:hAnsi="Times New Roman"/>
                <w:bCs/>
                <w:sz w:val="22"/>
                <w:szCs w:val="22"/>
              </w:rPr>
            </w:pPr>
            <w:r w:rsidRPr="00E90665">
              <w:rPr>
                <w:rFonts w:ascii="Times New Roman" w:hAnsi="Times New Roman"/>
                <w:bCs/>
                <w:sz w:val="22"/>
                <w:szCs w:val="22"/>
              </w:rPr>
              <w:t xml:space="preserve">10 </w:t>
            </w:r>
            <w:r w:rsidRPr="00E90665">
              <w:rPr>
                <w:rFonts w:ascii="Times New Roman" w:hAnsi="Times New Roman"/>
                <w:bCs/>
                <w:color w:val="000000"/>
                <w:sz w:val="22"/>
                <w:szCs w:val="22"/>
              </w:rPr>
              <w:t>pieces</w:t>
            </w:r>
          </w:p>
        </w:tc>
      </w:tr>
      <w:tr w:rsidR="00C06A8B" w:rsidRPr="00DD70FD" w14:paraId="284C377A" w14:textId="77777777" w:rsidTr="00C06A8B">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2A915D39" w14:textId="0567EC0A" w:rsidR="00C06A8B" w:rsidRPr="00E90665" w:rsidRDefault="000D2DAA" w:rsidP="00DD70FD">
            <w:pPr>
              <w:spacing w:before="0" w:after="0"/>
              <w:jc w:val="center"/>
              <w:rPr>
                <w:rFonts w:ascii="Times New Roman" w:hAnsi="Times New Roman"/>
                <w:bCs/>
                <w:sz w:val="22"/>
                <w:szCs w:val="22"/>
              </w:rPr>
            </w:pPr>
            <w:r w:rsidRPr="00E90665">
              <w:rPr>
                <w:rFonts w:ascii="Times New Roman" w:hAnsi="Times New Roman"/>
                <w:bCs/>
                <w:sz w:val="22"/>
                <w:szCs w:val="22"/>
              </w:rPr>
              <w:t>7.</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5B22010" w14:textId="6F456AD1" w:rsidR="00C06A8B" w:rsidRPr="00DD70FD" w:rsidRDefault="00E90665" w:rsidP="00DD70FD">
            <w:pPr>
              <w:spacing w:before="0" w:after="0"/>
              <w:rPr>
                <w:rFonts w:ascii="Times New Roman" w:hAnsi="Times New Roman"/>
                <w:b/>
                <w:bCs/>
                <w:sz w:val="22"/>
                <w:szCs w:val="22"/>
              </w:rPr>
            </w:pPr>
            <w:r w:rsidRPr="00E90665">
              <w:rPr>
                <w:rFonts w:ascii="Times New Roman" w:hAnsi="Times New Roman"/>
                <w:b/>
                <w:bCs/>
                <w:sz w:val="22"/>
                <w:szCs w:val="22"/>
              </w:rPr>
              <w:t>Under helmet</w:t>
            </w:r>
            <w:r>
              <w:rPr>
                <w:rFonts w:ascii="Times New Roman" w:hAnsi="Times New Roman"/>
                <w:b/>
                <w:bCs/>
                <w:sz w:val="22"/>
                <w:szCs w:val="22"/>
              </w:rPr>
              <w:t>s</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D84BCCF" w14:textId="3DB39F72" w:rsidR="00C06A8B" w:rsidRPr="00E90665" w:rsidRDefault="00E90665" w:rsidP="00DD70FD">
            <w:pPr>
              <w:spacing w:before="0" w:after="0"/>
              <w:jc w:val="center"/>
              <w:rPr>
                <w:rFonts w:ascii="Times New Roman" w:hAnsi="Times New Roman"/>
                <w:bCs/>
                <w:sz w:val="22"/>
                <w:szCs w:val="22"/>
              </w:rPr>
            </w:pPr>
            <w:r w:rsidRPr="00E90665">
              <w:rPr>
                <w:rFonts w:ascii="Times New Roman" w:hAnsi="Times New Roman"/>
                <w:bCs/>
                <w:sz w:val="22"/>
                <w:szCs w:val="22"/>
              </w:rPr>
              <w:t xml:space="preserve">10 </w:t>
            </w:r>
            <w:r w:rsidRPr="00E90665">
              <w:rPr>
                <w:rFonts w:ascii="Times New Roman" w:hAnsi="Times New Roman"/>
                <w:bCs/>
                <w:color w:val="000000"/>
                <w:sz w:val="22"/>
                <w:szCs w:val="22"/>
              </w:rPr>
              <w:t>pieces</w:t>
            </w:r>
          </w:p>
        </w:tc>
      </w:tr>
      <w:tr w:rsidR="00C06A8B" w:rsidRPr="00DD70FD" w14:paraId="2E8177DC" w14:textId="77777777" w:rsidTr="00C06A8B">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23C47D85" w14:textId="1AFABB05" w:rsidR="00C06A8B" w:rsidRPr="00E90665" w:rsidRDefault="000D2DAA" w:rsidP="00DD70FD">
            <w:pPr>
              <w:spacing w:before="0" w:after="0"/>
              <w:jc w:val="center"/>
              <w:rPr>
                <w:rFonts w:ascii="Times New Roman" w:hAnsi="Times New Roman"/>
                <w:bCs/>
                <w:sz w:val="22"/>
                <w:szCs w:val="22"/>
              </w:rPr>
            </w:pPr>
            <w:r w:rsidRPr="00E90665">
              <w:rPr>
                <w:rFonts w:ascii="Times New Roman" w:hAnsi="Times New Roman"/>
                <w:bCs/>
                <w:sz w:val="22"/>
                <w:szCs w:val="22"/>
              </w:rPr>
              <w:t>8.</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410113C" w14:textId="2B90D007" w:rsidR="00C06A8B" w:rsidRPr="00DD70FD" w:rsidRDefault="00E90665" w:rsidP="00DD70FD">
            <w:pPr>
              <w:spacing w:before="0" w:after="0"/>
              <w:rPr>
                <w:rFonts w:ascii="Times New Roman" w:hAnsi="Times New Roman"/>
                <w:b/>
                <w:bCs/>
                <w:sz w:val="22"/>
                <w:szCs w:val="22"/>
              </w:rPr>
            </w:pPr>
            <w:r w:rsidRPr="00E90665">
              <w:rPr>
                <w:rFonts w:ascii="Times New Roman" w:hAnsi="Times New Roman"/>
                <w:b/>
                <w:bCs/>
                <w:sz w:val="22"/>
                <w:szCs w:val="22"/>
              </w:rPr>
              <w:t>Fire suit</w:t>
            </w:r>
            <w:r>
              <w:rPr>
                <w:rFonts w:ascii="Times New Roman" w:hAnsi="Times New Roman"/>
                <w:b/>
                <w:bCs/>
                <w:sz w:val="22"/>
                <w:szCs w:val="22"/>
              </w:rPr>
              <w:t>s</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772144C" w14:textId="0C0D0409" w:rsidR="00C06A8B" w:rsidRPr="00E90665" w:rsidRDefault="00E90665" w:rsidP="00DD70FD">
            <w:pPr>
              <w:spacing w:before="0" w:after="0"/>
              <w:jc w:val="center"/>
              <w:rPr>
                <w:rFonts w:ascii="Times New Roman" w:hAnsi="Times New Roman"/>
                <w:bCs/>
                <w:sz w:val="22"/>
                <w:szCs w:val="22"/>
              </w:rPr>
            </w:pPr>
            <w:r w:rsidRPr="00E90665">
              <w:rPr>
                <w:rFonts w:ascii="Times New Roman" w:hAnsi="Times New Roman"/>
                <w:bCs/>
                <w:sz w:val="22"/>
                <w:szCs w:val="22"/>
              </w:rPr>
              <w:t xml:space="preserve">10 </w:t>
            </w:r>
            <w:r w:rsidRPr="00E90665">
              <w:rPr>
                <w:rFonts w:ascii="Times New Roman" w:hAnsi="Times New Roman"/>
                <w:bCs/>
                <w:color w:val="000000"/>
                <w:sz w:val="22"/>
                <w:szCs w:val="22"/>
              </w:rPr>
              <w:t>pieces</w:t>
            </w:r>
          </w:p>
        </w:tc>
      </w:tr>
      <w:tr w:rsidR="000D2DAA" w:rsidRPr="00DD70FD" w14:paraId="5E1D67F7" w14:textId="77777777" w:rsidTr="00C06A8B">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0DB4FF9B" w14:textId="2BB11BF3" w:rsidR="000D2DAA" w:rsidRPr="00E90665" w:rsidRDefault="000D2DAA" w:rsidP="00DD70FD">
            <w:pPr>
              <w:spacing w:before="0" w:after="0"/>
              <w:jc w:val="center"/>
              <w:rPr>
                <w:rFonts w:ascii="Times New Roman" w:hAnsi="Times New Roman"/>
                <w:bCs/>
                <w:sz w:val="22"/>
                <w:szCs w:val="22"/>
              </w:rPr>
            </w:pPr>
            <w:r w:rsidRPr="00E90665">
              <w:rPr>
                <w:rFonts w:ascii="Times New Roman" w:hAnsi="Times New Roman"/>
                <w:bCs/>
                <w:sz w:val="22"/>
                <w:szCs w:val="22"/>
              </w:rPr>
              <w:t>9.</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3BE962D" w14:textId="1165B730" w:rsidR="000D2DAA" w:rsidRPr="00DD70FD" w:rsidRDefault="00E90665" w:rsidP="00DD70FD">
            <w:pPr>
              <w:spacing w:before="0" w:after="0"/>
              <w:rPr>
                <w:rFonts w:ascii="Times New Roman" w:hAnsi="Times New Roman"/>
                <w:b/>
                <w:bCs/>
                <w:sz w:val="22"/>
                <w:szCs w:val="22"/>
              </w:rPr>
            </w:pPr>
            <w:r w:rsidRPr="00E90665">
              <w:rPr>
                <w:rFonts w:ascii="Times New Roman" w:hAnsi="Times New Roman"/>
                <w:b/>
                <w:bCs/>
                <w:sz w:val="22"/>
                <w:szCs w:val="22"/>
              </w:rPr>
              <w:t>Fireman's belt</w:t>
            </w:r>
            <w:r>
              <w:rPr>
                <w:rFonts w:ascii="Times New Roman" w:hAnsi="Times New Roman"/>
                <w:b/>
                <w:bCs/>
                <w:sz w:val="22"/>
                <w:szCs w:val="22"/>
              </w:rPr>
              <w:t>s</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1943761" w14:textId="628BEDAD" w:rsidR="000D2DAA" w:rsidRPr="00E90665" w:rsidRDefault="00E90665" w:rsidP="00DD70FD">
            <w:pPr>
              <w:spacing w:before="0" w:after="0"/>
              <w:jc w:val="center"/>
              <w:rPr>
                <w:rFonts w:ascii="Times New Roman" w:hAnsi="Times New Roman"/>
                <w:bCs/>
                <w:sz w:val="22"/>
                <w:szCs w:val="22"/>
              </w:rPr>
            </w:pPr>
            <w:r w:rsidRPr="00E90665">
              <w:rPr>
                <w:rFonts w:ascii="Times New Roman" w:hAnsi="Times New Roman"/>
                <w:bCs/>
                <w:sz w:val="22"/>
                <w:szCs w:val="22"/>
              </w:rPr>
              <w:t xml:space="preserve">10 </w:t>
            </w:r>
            <w:r w:rsidRPr="00E90665">
              <w:rPr>
                <w:rFonts w:ascii="Times New Roman" w:hAnsi="Times New Roman"/>
                <w:bCs/>
                <w:color w:val="000000"/>
                <w:sz w:val="22"/>
                <w:szCs w:val="22"/>
              </w:rPr>
              <w:t>pieces</w:t>
            </w:r>
          </w:p>
        </w:tc>
      </w:tr>
      <w:tr w:rsidR="000D2DAA" w:rsidRPr="00DD70FD" w14:paraId="67D6B96B" w14:textId="77777777" w:rsidTr="00C06A8B">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7EDDB69F" w14:textId="733CAEDB" w:rsidR="000D2DAA" w:rsidRPr="00E90665" w:rsidRDefault="000D2DAA" w:rsidP="00DD70FD">
            <w:pPr>
              <w:spacing w:before="0" w:after="0"/>
              <w:jc w:val="center"/>
              <w:rPr>
                <w:rFonts w:ascii="Times New Roman" w:hAnsi="Times New Roman"/>
                <w:bCs/>
                <w:sz w:val="22"/>
                <w:szCs w:val="22"/>
              </w:rPr>
            </w:pPr>
            <w:r w:rsidRPr="00E90665">
              <w:rPr>
                <w:rFonts w:ascii="Times New Roman" w:hAnsi="Times New Roman"/>
                <w:bCs/>
                <w:sz w:val="22"/>
                <w:szCs w:val="22"/>
              </w:rPr>
              <w:t>10.</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AB3E262" w14:textId="6E53AA38" w:rsidR="000D2DAA" w:rsidRPr="00DD70FD" w:rsidRDefault="00E90665" w:rsidP="00DD70FD">
            <w:pPr>
              <w:spacing w:before="0" w:after="0"/>
              <w:rPr>
                <w:rFonts w:ascii="Times New Roman" w:hAnsi="Times New Roman"/>
                <w:b/>
                <w:bCs/>
                <w:sz w:val="22"/>
                <w:szCs w:val="22"/>
              </w:rPr>
            </w:pPr>
            <w:r w:rsidRPr="00E90665">
              <w:rPr>
                <w:rFonts w:ascii="Times New Roman" w:hAnsi="Times New Roman"/>
                <w:b/>
                <w:bCs/>
                <w:sz w:val="22"/>
                <w:szCs w:val="22"/>
              </w:rPr>
              <w:t>Fire ax</w:t>
            </w:r>
            <w:r>
              <w:rPr>
                <w:rFonts w:ascii="Times New Roman" w:hAnsi="Times New Roman"/>
                <w:b/>
                <w:bCs/>
                <w:sz w:val="22"/>
                <w:szCs w:val="22"/>
              </w:rPr>
              <w:t>es</w:t>
            </w:r>
            <w:r w:rsidRPr="00E90665">
              <w:rPr>
                <w:rFonts w:ascii="Times New Roman" w:hAnsi="Times New Roman"/>
                <w:b/>
                <w:bCs/>
                <w:sz w:val="22"/>
                <w:szCs w:val="22"/>
              </w:rPr>
              <w:t xml:space="preserve"> with case</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2007D62" w14:textId="25E22BA2" w:rsidR="000D2DAA" w:rsidRPr="00E90665" w:rsidRDefault="00E90665" w:rsidP="00DD70FD">
            <w:pPr>
              <w:spacing w:before="0" w:after="0"/>
              <w:jc w:val="center"/>
              <w:rPr>
                <w:rFonts w:ascii="Times New Roman" w:hAnsi="Times New Roman"/>
                <w:bCs/>
                <w:sz w:val="22"/>
                <w:szCs w:val="22"/>
              </w:rPr>
            </w:pPr>
            <w:r w:rsidRPr="00E90665">
              <w:rPr>
                <w:rFonts w:ascii="Times New Roman" w:hAnsi="Times New Roman"/>
                <w:bCs/>
                <w:sz w:val="22"/>
                <w:szCs w:val="22"/>
              </w:rPr>
              <w:t xml:space="preserve">10 </w:t>
            </w:r>
            <w:r w:rsidRPr="00E90665">
              <w:rPr>
                <w:rFonts w:ascii="Times New Roman" w:hAnsi="Times New Roman"/>
                <w:bCs/>
                <w:color w:val="000000"/>
                <w:sz w:val="22"/>
                <w:szCs w:val="22"/>
              </w:rPr>
              <w:t>pieces</w:t>
            </w:r>
          </w:p>
        </w:tc>
      </w:tr>
    </w:tbl>
    <w:p w14:paraId="0086F5CD" w14:textId="55E2B6B2" w:rsidR="0047783A" w:rsidRPr="00E82463" w:rsidRDefault="00C06A8B" w:rsidP="00DD70FD">
      <w:pPr>
        <w:ind w:left="567"/>
        <w:jc w:val="both"/>
        <w:rPr>
          <w:rFonts w:ascii="Times New Roman" w:hAnsi="Times New Roman"/>
          <w:sz w:val="22"/>
        </w:rPr>
      </w:pPr>
      <w:r w:rsidRPr="00DD70FD">
        <w:rPr>
          <w:rFonts w:ascii="Times New Roman" w:hAnsi="Times New Roman"/>
          <w:sz w:val="22"/>
        </w:rPr>
        <w:lastRenderedPageBreak/>
        <w:t xml:space="preserve">To: Volunteer Firefighting Association </w:t>
      </w:r>
      <w:proofErr w:type="spellStart"/>
      <w:r w:rsidRPr="00DD70FD">
        <w:rPr>
          <w:rFonts w:ascii="Times New Roman" w:hAnsi="Times New Roman"/>
          <w:sz w:val="22"/>
        </w:rPr>
        <w:t>Orom</w:t>
      </w:r>
      <w:proofErr w:type="spellEnd"/>
      <w:r w:rsidRPr="00DD70FD">
        <w:rPr>
          <w:rFonts w:ascii="Times New Roman" w:hAnsi="Times New Roman"/>
          <w:sz w:val="22"/>
        </w:rPr>
        <w:t xml:space="preserve">, </w:t>
      </w:r>
      <w:proofErr w:type="spellStart"/>
      <w:r w:rsidRPr="00DD70FD">
        <w:rPr>
          <w:rFonts w:ascii="Times New Roman" w:hAnsi="Times New Roman"/>
          <w:sz w:val="22"/>
        </w:rPr>
        <w:t>Veliki</w:t>
      </w:r>
      <w:proofErr w:type="spellEnd"/>
      <w:r w:rsidRPr="00DD70FD">
        <w:rPr>
          <w:rFonts w:ascii="Times New Roman" w:hAnsi="Times New Roman"/>
          <w:sz w:val="22"/>
        </w:rPr>
        <w:t xml:space="preserve"> put 199, 24207 </w:t>
      </w:r>
      <w:proofErr w:type="spellStart"/>
      <w:r w:rsidRPr="00DD70FD">
        <w:rPr>
          <w:rFonts w:ascii="Times New Roman" w:hAnsi="Times New Roman"/>
          <w:sz w:val="22"/>
        </w:rPr>
        <w:t>Orom</w:t>
      </w:r>
      <w:proofErr w:type="spellEnd"/>
      <w:r w:rsidRPr="00DD70FD">
        <w:rPr>
          <w:rFonts w:ascii="Times New Roman" w:hAnsi="Times New Roman"/>
          <w:sz w:val="22"/>
        </w:rPr>
        <w:t>, Republic of Serbia DDP</w:t>
      </w:r>
      <w:r w:rsidRPr="00DD70FD">
        <w:rPr>
          <w:rFonts w:ascii="Times New Roman" w:hAnsi="Times New Roman"/>
          <w:sz w:val="22"/>
          <w:vertAlign w:val="superscript"/>
        </w:rPr>
        <w:footnoteReference w:id="2"/>
      </w:r>
      <w:r w:rsidRPr="00DD70FD">
        <w:rPr>
          <w:rFonts w:ascii="Times New Roman" w:hAnsi="Times New Roman"/>
          <w:sz w:val="22"/>
        </w:rPr>
        <w:t xml:space="preserve">, and </w:t>
      </w:r>
      <w:r w:rsidRPr="00DD70FD">
        <w:rPr>
          <w:rFonts w:ascii="Times New Roman" w:hAnsi="Times New Roman"/>
          <w:sz w:val="22"/>
          <w:szCs w:val="22"/>
        </w:rPr>
        <w:t>the period of i</w:t>
      </w:r>
      <w:r>
        <w:rPr>
          <w:rFonts w:ascii="Times New Roman" w:hAnsi="Times New Roman"/>
          <w:sz w:val="22"/>
          <w:szCs w:val="22"/>
        </w:rPr>
        <w:t xml:space="preserve">mplementation of tasks shall be </w:t>
      </w:r>
      <w:r w:rsidR="006A585F">
        <w:rPr>
          <w:rFonts w:ascii="Times New Roman" w:hAnsi="Times New Roman"/>
          <w:sz w:val="22"/>
        </w:rPr>
        <w:t>4</w:t>
      </w:r>
      <w:r w:rsidRPr="00DD70FD">
        <w:rPr>
          <w:rFonts w:ascii="Times New Roman" w:hAnsi="Times New Roman"/>
          <w:sz w:val="22"/>
        </w:rPr>
        <w:t xml:space="preserve"> (</w:t>
      </w:r>
      <w:r w:rsidR="006A585F">
        <w:rPr>
          <w:rFonts w:ascii="Times New Roman" w:hAnsi="Times New Roman"/>
          <w:sz w:val="22"/>
        </w:rPr>
        <w:t>four</w:t>
      </w:r>
      <w:r w:rsidRPr="00DD70FD">
        <w:rPr>
          <w:rFonts w:ascii="Times New Roman" w:hAnsi="Times New Roman"/>
          <w:sz w:val="22"/>
        </w:rPr>
        <w:t xml:space="preserve">) months, </w:t>
      </w:r>
      <w:r w:rsidRPr="006E6C50">
        <w:rPr>
          <w:rFonts w:ascii="Times New Roman" w:hAnsi="Times New Roman"/>
          <w:sz w:val="22"/>
          <w:szCs w:val="22"/>
        </w:rPr>
        <w:t>from the date of signature of the contract by both parties</w:t>
      </w:r>
      <w:r>
        <w:rPr>
          <w:rFonts w:ascii="Times New Roman" w:hAnsi="Times New Roman"/>
          <w:sz w:val="22"/>
          <w:szCs w:val="22"/>
        </w:rPr>
        <w:t>.</w:t>
      </w:r>
    </w:p>
    <w:p w14:paraId="54906AC6" w14:textId="77777777" w:rsidR="0047783A" w:rsidRPr="00E82463" w:rsidRDefault="00E82463" w:rsidP="00E82463">
      <w:pPr>
        <w:pStyle w:val="Cmsor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14:paraId="435D1BB3" w14:textId="10E05357" w:rsidR="0047783A" w:rsidRPr="00E82463" w:rsidRDefault="00E90665" w:rsidP="00E82463">
      <w:pPr>
        <w:pStyle w:val="Cmsor2"/>
        <w:keepNext w:val="0"/>
        <w:tabs>
          <w:tab w:val="left" w:pos="709"/>
        </w:tabs>
        <w:ind w:left="567" w:hanging="567"/>
        <w:jc w:val="both"/>
        <w:rPr>
          <w:rFonts w:ascii="Times New Roman" w:hAnsi="Times New Roman"/>
          <w:lang w:val="en-GB"/>
        </w:rPr>
      </w:pPr>
      <w:r>
        <w:rPr>
          <w:rFonts w:ascii="Times New Roman" w:hAnsi="Times New Roman"/>
          <w:sz w:val="22"/>
          <w:lang w:val="en-GB"/>
        </w:rPr>
        <w:t>1.3</w:t>
      </w:r>
      <w:r>
        <w:rPr>
          <w:rFonts w:ascii="Times New Roman" w:hAnsi="Times New Roman"/>
          <w:sz w:val="22"/>
          <w:lang w:val="en-GB"/>
        </w:rPr>
        <w:tab/>
      </w:r>
      <w:r w:rsidRPr="00E90665">
        <w:rPr>
          <w:rFonts w:ascii="Times New Roman" w:hAnsi="Times New Roman"/>
          <w:sz w:val="22"/>
          <w:lang w:val="en-GB"/>
        </w:rPr>
        <w:t>N/A</w:t>
      </w:r>
    </w:p>
    <w:p w14:paraId="65FC8B4D" w14:textId="77777777" w:rsidR="0047783A" w:rsidRPr="00E82463" w:rsidRDefault="0047783A" w:rsidP="002A1860">
      <w:pPr>
        <w:pStyle w:val="Cmsor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Cmsor1"/>
        <w:rPr>
          <w:lang w:val="en-GB"/>
        </w:rPr>
      </w:pPr>
      <w:bookmarkStart w:id="5" w:name="_Toc42488071"/>
      <w:r w:rsidRPr="001A2BC4">
        <w:rPr>
          <w:lang w:val="en-GB"/>
        </w:rPr>
        <w:t xml:space="preserve">2. </w:t>
      </w:r>
      <w:r w:rsidR="0047783A" w:rsidRPr="001A2BC4">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E90665" w:rsidRPr="00E82463" w14:paraId="65DB2A02" w14:textId="77777777" w:rsidTr="00A4424B">
        <w:tc>
          <w:tcPr>
            <w:tcW w:w="3969" w:type="dxa"/>
            <w:shd w:val="pct10" w:color="auto" w:fill="FFFFFF"/>
          </w:tcPr>
          <w:p w14:paraId="132820BF" w14:textId="77777777" w:rsidR="00E90665" w:rsidRPr="00E82463" w:rsidRDefault="00E90665" w:rsidP="00E9066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30A7F28C" w:rsidR="00E90665" w:rsidRPr="00E82463" w:rsidRDefault="00E90665" w:rsidP="00E90665">
            <w:pPr>
              <w:jc w:val="center"/>
              <w:rPr>
                <w:rFonts w:ascii="Times New Roman" w:hAnsi="Times New Roman"/>
                <w:sz w:val="22"/>
              </w:rPr>
            </w:pPr>
            <w:r w:rsidRPr="005352F6">
              <w:rPr>
                <w:rFonts w:ascii="Times New Roman" w:hAnsi="Times New Roman"/>
                <w:sz w:val="22"/>
              </w:rPr>
              <w:t>Not applicable</w:t>
            </w:r>
          </w:p>
        </w:tc>
        <w:tc>
          <w:tcPr>
            <w:tcW w:w="2268" w:type="dxa"/>
          </w:tcPr>
          <w:p w14:paraId="2746E565" w14:textId="37321B96" w:rsidR="00E90665" w:rsidRPr="00156114" w:rsidRDefault="00E90665" w:rsidP="00E90665">
            <w:pPr>
              <w:jc w:val="center"/>
              <w:rPr>
                <w:rFonts w:ascii="Times New Roman" w:hAnsi="Times New Roman"/>
                <w:sz w:val="22"/>
              </w:rPr>
            </w:pPr>
            <w:r w:rsidRPr="005352F6">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335A4507" w:rsidR="00403B25" w:rsidRPr="009956B4" w:rsidRDefault="00693D08" w:rsidP="00E90665">
            <w:pPr>
              <w:rPr>
                <w:rFonts w:ascii="Times New Roman" w:hAnsi="Times New Roman"/>
                <w:sz w:val="22"/>
                <w:szCs w:val="22"/>
                <w:highlight w:val="yellow"/>
              </w:rPr>
            </w:pPr>
            <w:r w:rsidRPr="00693D08">
              <w:rPr>
                <w:rFonts w:ascii="Times New Roman" w:hAnsi="Times New Roman"/>
                <w:sz w:val="22"/>
                <w:szCs w:val="22"/>
              </w:rPr>
              <w:t>26.08.2025.</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4841F7A0" w:rsidR="00403B25" w:rsidRPr="009956B4" w:rsidRDefault="00693D08" w:rsidP="00403B25">
            <w:pPr>
              <w:rPr>
                <w:rFonts w:ascii="Times New Roman" w:hAnsi="Times New Roman"/>
                <w:sz w:val="22"/>
                <w:szCs w:val="22"/>
                <w:highlight w:val="yellow"/>
              </w:rPr>
            </w:pPr>
            <w:r w:rsidRPr="00693D08">
              <w:rPr>
                <w:rFonts w:ascii="Times New Roman" w:hAnsi="Times New Roman"/>
                <w:sz w:val="22"/>
                <w:szCs w:val="22"/>
              </w:rPr>
              <w:t>08.09.2025.</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5020455E" w:rsidR="00403B25" w:rsidRPr="00E82463" w:rsidRDefault="00693D08" w:rsidP="0012084F">
            <w:pPr>
              <w:rPr>
                <w:rFonts w:ascii="Times New Roman" w:hAnsi="Times New Roman"/>
                <w:sz w:val="22"/>
              </w:rPr>
            </w:pPr>
            <w:r>
              <w:rPr>
                <w:rFonts w:ascii="Times New Roman" w:hAnsi="Times New Roman"/>
                <w:sz w:val="22"/>
              </w:rPr>
              <w:t>16.09.2025.</w:t>
            </w:r>
            <w:r w:rsidR="00703D69">
              <w:rPr>
                <w:rFonts w:ascii="Times New Roman" w:hAnsi="Times New Roman"/>
                <w:sz w:val="22"/>
              </w:rPr>
              <w:t xml:space="preserve"> </w:t>
            </w:r>
          </w:p>
        </w:tc>
        <w:tc>
          <w:tcPr>
            <w:tcW w:w="2268" w:type="dxa"/>
          </w:tcPr>
          <w:p w14:paraId="24FA29BB" w14:textId="17382CCF" w:rsidR="00403B25" w:rsidRPr="00E82463" w:rsidRDefault="00693D08" w:rsidP="00403B25">
            <w:pPr>
              <w:jc w:val="center"/>
              <w:rPr>
                <w:rFonts w:ascii="Times New Roman" w:hAnsi="Times New Roman"/>
                <w:sz w:val="22"/>
              </w:rPr>
            </w:pPr>
            <w:r>
              <w:rPr>
                <w:rFonts w:ascii="Times New Roman" w:hAnsi="Times New Roman"/>
                <w:sz w:val="22"/>
              </w:rPr>
              <w:t xml:space="preserve">14:00 </w:t>
            </w:r>
            <w:r w:rsidRPr="00693D08">
              <w:rPr>
                <w:rFonts w:ascii="Times New Roman" w:hAnsi="Times New Roman"/>
                <w:sz w:val="22"/>
              </w:rPr>
              <w:t>(local time)</w:t>
            </w:r>
          </w:p>
        </w:tc>
      </w:tr>
      <w:tr w:rsidR="00693D08" w:rsidRPr="00E82463" w14:paraId="0190C6E2" w14:textId="77777777" w:rsidTr="00A4424B">
        <w:tc>
          <w:tcPr>
            <w:tcW w:w="3969" w:type="dxa"/>
            <w:shd w:val="pct10" w:color="auto" w:fill="FFFFFF"/>
          </w:tcPr>
          <w:p w14:paraId="550FBF2E" w14:textId="77777777" w:rsidR="00693D08" w:rsidRPr="00E82463" w:rsidRDefault="00693D08" w:rsidP="00693D08">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131B926E" w:rsidR="00693D08" w:rsidRPr="00E82463" w:rsidRDefault="00693D08" w:rsidP="00693D08">
            <w:pPr>
              <w:rPr>
                <w:rFonts w:ascii="Times New Roman" w:hAnsi="Times New Roman"/>
                <w:sz w:val="22"/>
              </w:rPr>
            </w:pPr>
            <w:r>
              <w:rPr>
                <w:rFonts w:ascii="Times New Roman" w:hAnsi="Times New Roman"/>
                <w:sz w:val="22"/>
              </w:rPr>
              <w:t xml:space="preserve">19.09.2025. </w:t>
            </w:r>
          </w:p>
        </w:tc>
        <w:tc>
          <w:tcPr>
            <w:tcW w:w="2268" w:type="dxa"/>
          </w:tcPr>
          <w:p w14:paraId="4A5D8A55" w14:textId="0001338E" w:rsidR="00693D08" w:rsidRPr="00E82463" w:rsidRDefault="00693D08" w:rsidP="00693D08">
            <w:pPr>
              <w:jc w:val="center"/>
              <w:rPr>
                <w:rFonts w:ascii="Times New Roman" w:hAnsi="Times New Roman"/>
                <w:sz w:val="22"/>
              </w:rPr>
            </w:pPr>
            <w:r>
              <w:rPr>
                <w:rFonts w:ascii="Times New Roman" w:hAnsi="Times New Roman"/>
                <w:sz w:val="22"/>
              </w:rPr>
              <w:t xml:space="preserve">15:00 </w:t>
            </w:r>
            <w:r w:rsidRPr="00693D08">
              <w:rPr>
                <w:rFonts w:ascii="Times New Roman" w:hAnsi="Times New Roman"/>
                <w:sz w:val="22"/>
              </w:rPr>
              <w:t>(local time)</w:t>
            </w:r>
          </w:p>
        </w:tc>
      </w:tr>
      <w:tr w:rsidR="00693D08" w:rsidRPr="00E82463" w14:paraId="3B4561D8" w14:textId="77777777" w:rsidTr="00A4424B">
        <w:tc>
          <w:tcPr>
            <w:tcW w:w="3969" w:type="dxa"/>
            <w:shd w:val="pct10" w:color="auto" w:fill="FFFFFF"/>
          </w:tcPr>
          <w:p w14:paraId="2A2A8413" w14:textId="77777777" w:rsidR="00693D08" w:rsidRPr="00E82463" w:rsidRDefault="00693D08" w:rsidP="00693D08">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315277D9" w:rsidR="00693D08" w:rsidRPr="00E82463" w:rsidRDefault="00693D08" w:rsidP="00693D08">
            <w:pPr>
              <w:tabs>
                <w:tab w:val="left" w:pos="851"/>
              </w:tabs>
              <w:rPr>
                <w:rFonts w:ascii="Times New Roman" w:hAnsi="Times New Roman"/>
                <w:sz w:val="22"/>
              </w:rPr>
            </w:pPr>
            <w:r w:rsidRPr="00693D08">
              <w:rPr>
                <w:rFonts w:ascii="Times New Roman" w:hAnsi="Times New Roman"/>
                <w:sz w:val="22"/>
              </w:rPr>
              <w:t>September 2025</w:t>
            </w:r>
            <w:r>
              <w:rPr>
                <w:rFonts w:ascii="Times New Roman" w:hAnsi="Times New Roman"/>
                <w:sz w:val="22"/>
              </w:rPr>
              <w:t xml:space="preserve"> </w:t>
            </w:r>
            <w:r>
              <w:rPr>
                <w:rFonts w:ascii="Times New Roman" w:hAnsi="Times New Roman"/>
                <w:sz w:val="22"/>
                <w:vertAlign w:val="superscript"/>
              </w:rPr>
              <w:t>*</w:t>
            </w:r>
          </w:p>
        </w:tc>
        <w:tc>
          <w:tcPr>
            <w:tcW w:w="2268" w:type="dxa"/>
          </w:tcPr>
          <w:p w14:paraId="3D4FD905" w14:textId="77777777" w:rsidR="00693D08" w:rsidRPr="00E82463" w:rsidRDefault="00693D08" w:rsidP="00693D08">
            <w:pPr>
              <w:tabs>
                <w:tab w:val="left" w:pos="851"/>
              </w:tabs>
              <w:jc w:val="center"/>
              <w:rPr>
                <w:rFonts w:ascii="Times New Roman" w:hAnsi="Times New Roman"/>
                <w:sz w:val="22"/>
              </w:rPr>
            </w:pPr>
            <w:r w:rsidRPr="00E82463">
              <w:rPr>
                <w:rFonts w:ascii="Times New Roman" w:hAnsi="Times New Roman"/>
                <w:sz w:val="22"/>
              </w:rPr>
              <w:t>-</w:t>
            </w:r>
          </w:p>
        </w:tc>
      </w:tr>
      <w:tr w:rsidR="00693D08" w:rsidRPr="00E82463" w14:paraId="6F1F217F" w14:textId="77777777" w:rsidTr="00A4424B">
        <w:tc>
          <w:tcPr>
            <w:tcW w:w="3969" w:type="dxa"/>
            <w:shd w:val="pct10" w:color="auto" w:fill="FFFFFF"/>
          </w:tcPr>
          <w:p w14:paraId="6FC76AD1" w14:textId="77777777" w:rsidR="00693D08" w:rsidRPr="00E82463" w:rsidRDefault="00693D08" w:rsidP="00693D08">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7FEBB162" w:rsidR="00693D08" w:rsidRPr="00E82463" w:rsidRDefault="00693D08" w:rsidP="00693D08">
            <w:pPr>
              <w:tabs>
                <w:tab w:val="left" w:pos="851"/>
              </w:tabs>
              <w:rPr>
                <w:rFonts w:ascii="Times New Roman" w:hAnsi="Times New Roman"/>
                <w:sz w:val="22"/>
              </w:rPr>
            </w:pPr>
            <w:r w:rsidRPr="00693D08">
              <w:rPr>
                <w:rFonts w:ascii="Times New Roman" w:hAnsi="Times New Roman"/>
                <w:sz w:val="22"/>
              </w:rPr>
              <w:t>October 2025</w:t>
            </w:r>
            <w:r>
              <w:rPr>
                <w:rFonts w:ascii="Times New Roman" w:hAnsi="Times New Roman"/>
                <w:sz w:val="22"/>
              </w:rPr>
              <w:t xml:space="preserve"> </w:t>
            </w:r>
            <w:r>
              <w:rPr>
                <w:rFonts w:ascii="Times New Roman" w:hAnsi="Times New Roman"/>
                <w:sz w:val="22"/>
                <w:vertAlign w:val="superscript"/>
              </w:rPr>
              <w:t>*</w:t>
            </w:r>
          </w:p>
        </w:tc>
        <w:tc>
          <w:tcPr>
            <w:tcW w:w="2268" w:type="dxa"/>
          </w:tcPr>
          <w:p w14:paraId="1D7A125C" w14:textId="77777777" w:rsidR="00693D08" w:rsidRPr="00E82463" w:rsidRDefault="00693D08" w:rsidP="00693D08">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6B90190C" w14:textId="36589EAA" w:rsidR="00EC4FD6" w:rsidRPr="0042695A" w:rsidRDefault="00A633C6" w:rsidP="009956B4">
      <w:pPr>
        <w:pStyle w:val="Cmsor1"/>
      </w:pPr>
      <w:bookmarkStart w:id="7" w:name="_Toc42488072"/>
      <w:bookmarkEnd w:id="6"/>
      <w:r>
        <w:t xml:space="preserve">3. </w:t>
      </w:r>
      <w:r w:rsidR="0047783A" w:rsidRPr="00E82463">
        <w:t>Participation</w:t>
      </w:r>
      <w:bookmarkEnd w:id="7"/>
    </w:p>
    <w:p w14:paraId="121DD461" w14:textId="2614B025" w:rsidR="0047783A" w:rsidRPr="00E82463" w:rsidRDefault="0047783A" w:rsidP="009956B4">
      <w:pPr>
        <w:pStyle w:val="Cmsor2"/>
        <w:keepNext w:val="0"/>
        <w:jc w:val="both"/>
        <w:rPr>
          <w:rFonts w:ascii="Times New Roman" w:hAnsi="Times New Roman"/>
          <w:lang w:val="en-GB"/>
        </w:rPr>
      </w:pPr>
    </w:p>
    <w:p w14:paraId="1D6939D3" w14:textId="19A2B1EF" w:rsidR="0047783A" w:rsidRPr="007A0C47" w:rsidRDefault="0047783A" w:rsidP="000A5F76">
      <w:pPr>
        <w:pStyle w:val="Cmsor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Cmsor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w:t>
      </w:r>
      <w:r w:rsidR="00B4454C">
        <w:rPr>
          <w:rFonts w:ascii="Times New Roman" w:hAnsi="Times New Roman"/>
          <w:sz w:val="22"/>
          <w:lang w:val="en-GB"/>
        </w:rPr>
        <w:lastRenderedPageBreak/>
        <w:t xml:space="preserve">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Lbjegyzet-hivatkozs"/>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Cmsor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Cmsor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EC571A">
      <w:pPr>
        <w:pStyle w:val="Cmsor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9956B4">
      <w:pPr>
        <w:pStyle w:val="Cmsor1"/>
        <w:rPr>
          <w:lang w:val="en-GB"/>
        </w:rPr>
      </w:pPr>
      <w:bookmarkStart w:id="8" w:name="_Toc42488073"/>
      <w:r>
        <w:rPr>
          <w:lang w:val="en-GB"/>
        </w:rPr>
        <w:t xml:space="preserve">4. </w:t>
      </w:r>
      <w:r w:rsidR="0047783A" w:rsidRPr="001A2BC4">
        <w:rPr>
          <w:lang w:val="en-GB"/>
        </w:rPr>
        <w:t>Origin</w:t>
      </w:r>
      <w:bookmarkEnd w:id="8"/>
    </w:p>
    <w:p w14:paraId="64F73D35" w14:textId="5C5F3D79" w:rsidR="00BA2D4C" w:rsidRDefault="000A5F76" w:rsidP="00642012">
      <w:pPr>
        <w:pStyle w:val="paragraph"/>
        <w:spacing w:before="0" w:beforeAutospacing="0" w:after="0" w:afterAutospacing="0"/>
        <w:textAlignment w:val="baseline"/>
        <w:rPr>
          <w:sz w:val="22"/>
          <w:highlight w:val="lightGray"/>
        </w:rPr>
      </w:pPr>
      <w:r w:rsidRPr="001A2BC4">
        <w:rPr>
          <w:sz w:val="22"/>
          <w:lang w:val="en-GB"/>
        </w:rPr>
        <w:t xml:space="preserve">4.1 </w:t>
      </w:r>
      <w:r w:rsidRPr="001A2BC4">
        <w:rPr>
          <w:sz w:val="22"/>
          <w:lang w:val="en-GB"/>
        </w:rPr>
        <w:tab/>
      </w:r>
      <w:r w:rsidR="00BA2D4C" w:rsidRPr="00642012">
        <w:rPr>
          <w:sz w:val="22"/>
        </w:rPr>
        <w:t>All supplies under this contract may originate in any country.</w:t>
      </w:r>
    </w:p>
    <w:p w14:paraId="31CBABF1" w14:textId="77777777" w:rsidR="0047783A" w:rsidRDefault="0047783A" w:rsidP="0047783A">
      <w:pPr>
        <w:pStyle w:val="Cmsor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Cmsor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14:paraId="27F17544" w14:textId="6E4A97DD" w:rsidR="0047783A" w:rsidRPr="00E82463" w:rsidRDefault="00642012" w:rsidP="0047783A">
      <w:pPr>
        <w:pStyle w:val="Cmsor2"/>
        <w:keepNext w:val="0"/>
        <w:ind w:left="567"/>
        <w:jc w:val="both"/>
        <w:rPr>
          <w:rFonts w:ascii="Times New Roman" w:hAnsi="Times New Roman"/>
          <w:sz w:val="22"/>
          <w:lang w:val="en-GB"/>
        </w:rPr>
      </w:pPr>
      <w:r w:rsidRPr="00642012">
        <w:rPr>
          <w:rFonts w:ascii="Times New Roman" w:hAnsi="Times New Roman"/>
          <w:sz w:val="22"/>
          <w:lang w:val="en-GB"/>
        </w:rPr>
        <w:t>U</w:t>
      </w:r>
      <w:r w:rsidR="0047783A" w:rsidRPr="00642012">
        <w:rPr>
          <w:rFonts w:ascii="Times New Roman" w:hAnsi="Times New Roman"/>
          <w:sz w:val="22"/>
          <w:lang w:val="en-GB"/>
        </w:rPr>
        <w:t>nit-price</w:t>
      </w:r>
      <w:r w:rsidRPr="00642012">
        <w:rPr>
          <w:rFonts w:ascii="Times New Roman" w:hAnsi="Times New Roman"/>
          <w:sz w:val="22"/>
          <w:lang w:val="en-GB"/>
        </w:rPr>
        <w:t xml:space="preserve"> for Lot 1 and Lot 2</w:t>
      </w:r>
    </w:p>
    <w:p w14:paraId="752C7A3B" w14:textId="56AFA5FE" w:rsidR="0047783A" w:rsidRPr="001A2BC4" w:rsidRDefault="00A633C6" w:rsidP="009956B4">
      <w:pPr>
        <w:pStyle w:val="Cmsor1"/>
        <w:rPr>
          <w:lang w:val="en-GB"/>
        </w:rPr>
      </w:pPr>
      <w:bookmarkStart w:id="10" w:name="_Toc42488075"/>
      <w:r>
        <w:rPr>
          <w:lang w:val="en-GB"/>
        </w:rPr>
        <w:t xml:space="preserve">6. </w:t>
      </w:r>
      <w:r w:rsidR="0047783A" w:rsidRPr="001A2BC4">
        <w:rPr>
          <w:lang w:val="en-GB"/>
        </w:rPr>
        <w:t>Currency</w:t>
      </w:r>
      <w:bookmarkEnd w:id="10"/>
    </w:p>
    <w:p w14:paraId="465A230B" w14:textId="5E4C12AE" w:rsidR="0047783A" w:rsidRPr="00E82463" w:rsidRDefault="0047783A" w:rsidP="0047783A">
      <w:pPr>
        <w:pStyle w:val="Cmsor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D71D18">
        <w:rPr>
          <w:rFonts w:ascii="Times New Roman" w:hAnsi="Times New Roman"/>
          <w:bCs/>
          <w:sz w:val="22"/>
          <w:szCs w:val="22"/>
          <w:lang w:val="en-GB"/>
        </w:rPr>
        <w:t>E</w:t>
      </w:r>
      <w:r w:rsidRPr="00D71D18">
        <w:rPr>
          <w:rFonts w:ascii="Times New Roman" w:hAnsi="Times New Roman"/>
          <w:bCs/>
          <w:sz w:val="22"/>
          <w:szCs w:val="22"/>
          <w:lang w:val="en-GB"/>
        </w:rPr>
        <w:t>uro</w:t>
      </w:r>
      <w:r w:rsidRPr="00E82463">
        <w:rPr>
          <w:rStyle w:val="Lbjegyzet-hivatkozs"/>
          <w:rFonts w:ascii="Times New Roman" w:hAnsi="Times New Roman"/>
          <w:sz w:val="22"/>
          <w:lang w:val="en-GB"/>
        </w:rPr>
        <w:footnoteReference w:id="4"/>
      </w:r>
      <w:r w:rsidR="005F1EC7" w:rsidRPr="00A4424B">
        <w:rPr>
          <w:rFonts w:ascii="Times New Roman" w:hAnsi="Times New Roman"/>
          <w:sz w:val="22"/>
          <w:lang w:val="en-GB"/>
        </w:rPr>
        <w:t>.</w:t>
      </w:r>
    </w:p>
    <w:p w14:paraId="0AFF2F59" w14:textId="6E877222" w:rsidR="0047783A" w:rsidRPr="001A2BC4" w:rsidRDefault="00A633C6" w:rsidP="009956B4">
      <w:pPr>
        <w:pStyle w:val="Cmsor1"/>
        <w:rPr>
          <w:lang w:val="en-GB"/>
        </w:rPr>
      </w:pPr>
      <w:bookmarkStart w:id="11" w:name="_Toc42488076"/>
      <w:r>
        <w:rPr>
          <w:lang w:val="en-GB"/>
        </w:rPr>
        <w:t xml:space="preserve">7. </w:t>
      </w:r>
      <w:r w:rsidR="0047783A" w:rsidRPr="001A2BC4">
        <w:rPr>
          <w:lang w:val="en-GB"/>
        </w:rPr>
        <w:t>Lots</w:t>
      </w:r>
      <w:bookmarkEnd w:id="11"/>
    </w:p>
    <w:p w14:paraId="08AEEC62" w14:textId="0E0BC5C9" w:rsidR="0047783A" w:rsidRPr="00D71D18" w:rsidRDefault="0047783A" w:rsidP="009D5CB2">
      <w:pPr>
        <w:pStyle w:val="Cmsor2"/>
        <w:keepNext w:val="0"/>
        <w:ind w:left="567" w:hanging="567"/>
        <w:jc w:val="both"/>
        <w:rPr>
          <w:rFonts w:ascii="Times New Roman" w:hAnsi="Times New Roman"/>
          <w:sz w:val="22"/>
          <w:lang w:val="en-GB"/>
        </w:rPr>
      </w:pPr>
      <w:r w:rsidRPr="00D71D18">
        <w:rPr>
          <w:rFonts w:ascii="Times New Roman" w:hAnsi="Times New Roman"/>
          <w:sz w:val="22"/>
          <w:lang w:val="en-GB"/>
        </w:rPr>
        <w:t>7.1</w:t>
      </w:r>
      <w:r w:rsidRPr="00D71D18">
        <w:rPr>
          <w:rFonts w:ascii="Times New Roman" w:hAnsi="Times New Roman"/>
          <w:sz w:val="22"/>
          <w:lang w:val="en-GB"/>
        </w:rPr>
        <w:tab/>
        <w:t>The tenderer may submit a tender for one lot only</w:t>
      </w:r>
      <w:r w:rsidR="00D8732D" w:rsidRPr="00D71D18">
        <w:rPr>
          <w:rFonts w:ascii="Times New Roman" w:hAnsi="Times New Roman"/>
          <w:sz w:val="22"/>
          <w:lang w:val="en-GB"/>
        </w:rPr>
        <w:t xml:space="preserve"> </w:t>
      </w:r>
      <w:r w:rsidR="00D71D18" w:rsidRPr="00D71D18">
        <w:rPr>
          <w:rFonts w:ascii="Times New Roman" w:hAnsi="Times New Roman"/>
          <w:sz w:val="22"/>
          <w:lang w:val="en-GB"/>
        </w:rPr>
        <w:t>and</w:t>
      </w:r>
      <w:r w:rsidRPr="00D71D18">
        <w:rPr>
          <w:rFonts w:ascii="Times New Roman" w:hAnsi="Times New Roman"/>
          <w:sz w:val="22"/>
          <w:lang w:val="en-GB"/>
        </w:rPr>
        <w:t xml:space="preserve"> all of the lots.</w:t>
      </w:r>
      <w:r w:rsidR="00703425" w:rsidRPr="00D71D18">
        <w:rPr>
          <w:rFonts w:ascii="Times New Roman" w:hAnsi="Times New Roman"/>
          <w:sz w:val="22"/>
          <w:lang w:val="en-GB"/>
        </w:rPr>
        <w:t xml:space="preserve"> </w:t>
      </w:r>
    </w:p>
    <w:p w14:paraId="39AF285E" w14:textId="77777777" w:rsidR="0047783A" w:rsidRPr="00D71D18" w:rsidRDefault="0047783A" w:rsidP="009D5CB2">
      <w:pPr>
        <w:pStyle w:val="Cmsor2"/>
        <w:keepNext w:val="0"/>
        <w:ind w:left="567" w:hanging="567"/>
        <w:jc w:val="both"/>
        <w:rPr>
          <w:rFonts w:ascii="Times New Roman" w:hAnsi="Times New Roman"/>
          <w:lang w:val="en-GB"/>
        </w:rPr>
      </w:pPr>
      <w:r w:rsidRPr="00D71D18">
        <w:rPr>
          <w:rFonts w:ascii="Times New Roman" w:hAnsi="Times New Roman"/>
          <w:sz w:val="22"/>
          <w:lang w:val="en-GB"/>
        </w:rPr>
        <w:t>7.2</w:t>
      </w:r>
      <w:r w:rsidRPr="00D71D18">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D71D18">
        <w:rPr>
          <w:rFonts w:ascii="Times New Roman" w:hAnsi="Times New Roman"/>
          <w:sz w:val="22"/>
          <w:lang w:val="en-GB"/>
        </w:rPr>
        <w:t xml:space="preserve">be considered </w:t>
      </w:r>
      <w:r w:rsidRPr="00D71D18">
        <w:rPr>
          <w:rFonts w:ascii="Times New Roman" w:hAnsi="Times New Roman"/>
          <w:sz w:val="22"/>
          <w:lang w:val="en-GB"/>
        </w:rPr>
        <w:t>for part of the quantities required. If the tenderer is awarded more than one lot, a single contract may be concluded covering all those lots.</w:t>
      </w:r>
    </w:p>
    <w:p w14:paraId="0FAC83E8" w14:textId="77777777" w:rsidR="0047783A" w:rsidRPr="00D71D18" w:rsidRDefault="0047783A" w:rsidP="009D5CB2">
      <w:pPr>
        <w:pStyle w:val="Cmsor2"/>
        <w:keepNext w:val="0"/>
        <w:ind w:left="567" w:hanging="567"/>
        <w:jc w:val="both"/>
        <w:rPr>
          <w:rFonts w:ascii="Times New Roman" w:hAnsi="Times New Roman"/>
          <w:sz w:val="22"/>
          <w:lang w:val="en-GB"/>
        </w:rPr>
      </w:pPr>
      <w:r w:rsidRPr="00D71D18">
        <w:rPr>
          <w:rFonts w:ascii="Times New Roman" w:hAnsi="Times New Roman"/>
          <w:sz w:val="22"/>
          <w:lang w:val="en-GB"/>
        </w:rPr>
        <w:t>7.3</w:t>
      </w:r>
      <w:r w:rsidRPr="00D71D18">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684D0204" w14:textId="195E81A2" w:rsidR="0047783A" w:rsidRPr="00E82463" w:rsidRDefault="0047783A" w:rsidP="009D5CB2">
      <w:pPr>
        <w:pStyle w:val="Cmsor2"/>
        <w:keepNext w:val="0"/>
        <w:ind w:left="567" w:hanging="567"/>
        <w:jc w:val="both"/>
        <w:rPr>
          <w:rFonts w:ascii="Times New Roman" w:hAnsi="Times New Roman"/>
          <w:lang w:val="en-GB"/>
        </w:rPr>
      </w:pPr>
      <w:r w:rsidRPr="00D71D18">
        <w:rPr>
          <w:rFonts w:ascii="Times New Roman" w:hAnsi="Times New Roman"/>
          <w:sz w:val="22"/>
          <w:szCs w:val="22"/>
          <w:lang w:val="en-GB"/>
        </w:rPr>
        <w:lastRenderedPageBreak/>
        <w:t>7.4</w:t>
      </w:r>
      <w:r w:rsidRPr="00D71D18">
        <w:rPr>
          <w:rFonts w:ascii="Times New Roman" w:hAnsi="Times New Roman"/>
          <w:sz w:val="22"/>
          <w:szCs w:val="22"/>
          <w:lang w:val="en-GB"/>
        </w:rPr>
        <w:tab/>
        <w:t xml:space="preserve">Contracts will be awarded lot by lot, but the </w:t>
      </w:r>
      <w:r w:rsidR="00715B35" w:rsidRPr="00D71D18">
        <w:rPr>
          <w:rFonts w:ascii="Times New Roman" w:hAnsi="Times New Roman"/>
          <w:sz w:val="22"/>
          <w:szCs w:val="22"/>
          <w:lang w:val="en-GB"/>
        </w:rPr>
        <w:t>c</w:t>
      </w:r>
      <w:r w:rsidRPr="00D71D18">
        <w:rPr>
          <w:rFonts w:ascii="Times New Roman" w:hAnsi="Times New Roman"/>
          <w:sz w:val="22"/>
          <w:szCs w:val="22"/>
          <w:lang w:val="en-GB"/>
        </w:rPr>
        <w:t xml:space="preserve">ontracting </w:t>
      </w:r>
      <w:r w:rsidR="00715B35" w:rsidRPr="00D71D18">
        <w:rPr>
          <w:rFonts w:ascii="Times New Roman" w:hAnsi="Times New Roman"/>
          <w:sz w:val="22"/>
          <w:szCs w:val="22"/>
          <w:lang w:val="en-GB"/>
        </w:rPr>
        <w:t>a</w:t>
      </w:r>
      <w:r w:rsidRPr="00D71D18">
        <w:rPr>
          <w:rFonts w:ascii="Times New Roman" w:hAnsi="Times New Roman"/>
          <w:sz w:val="22"/>
          <w:szCs w:val="22"/>
          <w:lang w:val="en-GB"/>
        </w:rPr>
        <w:t>uthority may select the most favourable overall solution after taking account of any discounts offered</w:t>
      </w:r>
      <w:r w:rsidRPr="00D71D18">
        <w:rPr>
          <w:rFonts w:ascii="Times New Roman" w:hAnsi="Times New Roman"/>
          <w:lang w:val="en-GB"/>
        </w:rPr>
        <w:t>.</w:t>
      </w:r>
    </w:p>
    <w:p w14:paraId="6D535022" w14:textId="71C8CD35" w:rsidR="0047783A" w:rsidRPr="001A2BC4" w:rsidRDefault="00A633C6" w:rsidP="009956B4">
      <w:pPr>
        <w:pStyle w:val="Cmsor1"/>
        <w:rPr>
          <w:lang w:val="en-GB"/>
        </w:rPr>
      </w:pPr>
      <w:bookmarkStart w:id="12" w:name="_Toc42488077"/>
      <w:r>
        <w:rPr>
          <w:lang w:val="en-GB"/>
        </w:rPr>
        <w:t xml:space="preserve">8. </w:t>
      </w:r>
      <w:r w:rsidR="0047783A" w:rsidRPr="001A2BC4">
        <w:rPr>
          <w:lang w:val="en-GB"/>
        </w:rPr>
        <w:t>Period of validity</w:t>
      </w:r>
      <w:bookmarkEnd w:id="12"/>
    </w:p>
    <w:p w14:paraId="30360BC8" w14:textId="77777777" w:rsidR="0047783A" w:rsidRPr="00E82463" w:rsidRDefault="0047783A" w:rsidP="0047783A">
      <w:pPr>
        <w:pStyle w:val="Cmsor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Cmsor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Cmsor1"/>
        <w:rPr>
          <w:lang w:val="en-GB"/>
        </w:rPr>
      </w:pPr>
      <w:bookmarkStart w:id="13" w:name="_Toc42488078"/>
      <w:bookmarkStart w:id="14" w:name="_Ref500330462"/>
      <w:r>
        <w:rPr>
          <w:lang w:val="en-GB"/>
        </w:rPr>
        <w:t xml:space="preserve">9. </w:t>
      </w:r>
      <w:r w:rsidR="0047783A" w:rsidRPr="001A2BC4">
        <w:rPr>
          <w:lang w:val="en-GB"/>
        </w:rPr>
        <w:t xml:space="preserve">Language of </w:t>
      </w:r>
      <w:bookmarkEnd w:id="13"/>
      <w:r w:rsidR="009A3A53" w:rsidRPr="001A2BC4">
        <w:rPr>
          <w:lang w:val="en-GB"/>
        </w:rPr>
        <w:t>tenders</w:t>
      </w:r>
    </w:p>
    <w:bookmarkEnd w:id="14"/>
    <w:p w14:paraId="01A5CF24" w14:textId="77777777" w:rsidR="0047783A" w:rsidRPr="00E82463" w:rsidRDefault="0047783A" w:rsidP="0047783A">
      <w:pPr>
        <w:pStyle w:val="Cmsor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Cmsor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Cmsor1"/>
        <w:rPr>
          <w:lang w:val="en-GB"/>
        </w:rPr>
      </w:pPr>
      <w:bookmarkStart w:id="15" w:name="_Toc42488079"/>
      <w:r>
        <w:rPr>
          <w:lang w:val="en-GB"/>
        </w:rPr>
        <w:t xml:space="preserve">10. </w:t>
      </w:r>
      <w:r w:rsidR="0047783A" w:rsidRPr="001A2BC4">
        <w:rPr>
          <w:lang w:val="en-GB"/>
        </w:rPr>
        <w:t>Submission of tenders</w:t>
      </w:r>
      <w:bookmarkEnd w:id="15"/>
    </w:p>
    <w:p w14:paraId="6D76BC33" w14:textId="786730A8" w:rsidR="0047783A" w:rsidRPr="00A82FFF" w:rsidRDefault="0047783A" w:rsidP="00A82FFF">
      <w:pPr>
        <w:ind w:left="567" w:hanging="567"/>
        <w:rPr>
          <w:rFonts w:ascii="Times New Roman" w:hAnsi="Times New Roman"/>
          <w:sz w:val="22"/>
        </w:rPr>
      </w:pPr>
      <w:bookmarkStart w:id="16" w:name="_Ref500326737"/>
      <w:r w:rsidRPr="00A82FFF">
        <w:rPr>
          <w:rFonts w:ascii="Times New Roman" w:hAnsi="Times New Roman"/>
          <w:sz w:val="22"/>
        </w:rPr>
        <w:t>10.1</w:t>
      </w:r>
      <w:r w:rsidR="002E4C1B" w:rsidRPr="00A82FFF">
        <w:rPr>
          <w:rFonts w:ascii="Times New Roman" w:hAnsi="Times New Roman"/>
          <w:sz w:val="22"/>
        </w:rPr>
        <w:t xml:space="preserve"> </w:t>
      </w:r>
      <w:r w:rsidRPr="00A82FFF">
        <w:rPr>
          <w:rFonts w:ascii="Times New Roman" w:hAnsi="Times New Roman"/>
          <w:b/>
          <w:sz w:val="22"/>
        </w:rPr>
        <w:t>T</w:t>
      </w:r>
      <w:r w:rsidR="00803383" w:rsidRPr="00A82FFF">
        <w:rPr>
          <w:rFonts w:ascii="Times New Roman" w:hAnsi="Times New Roman"/>
          <w:b/>
          <w:sz w:val="22"/>
        </w:rPr>
        <w:t>enders must be sent to t</w:t>
      </w:r>
      <w:r w:rsidR="00D62067" w:rsidRPr="00A82FFF">
        <w:rPr>
          <w:rFonts w:ascii="Times New Roman" w:hAnsi="Times New Roman"/>
          <w:b/>
          <w:sz w:val="22"/>
        </w:rPr>
        <w:t xml:space="preserve">he </w:t>
      </w:r>
      <w:r w:rsidR="005C1201" w:rsidRPr="00A82FFF">
        <w:rPr>
          <w:rFonts w:ascii="Times New Roman" w:hAnsi="Times New Roman"/>
          <w:b/>
          <w:sz w:val="22"/>
        </w:rPr>
        <w:t>c</w:t>
      </w:r>
      <w:r w:rsidR="00D62067" w:rsidRPr="00A82FFF">
        <w:rPr>
          <w:rFonts w:ascii="Times New Roman" w:hAnsi="Times New Roman"/>
          <w:b/>
          <w:sz w:val="22"/>
        </w:rPr>
        <w:t xml:space="preserve">ontracting </w:t>
      </w:r>
      <w:r w:rsidR="005C1201" w:rsidRPr="00A82FFF">
        <w:rPr>
          <w:rFonts w:ascii="Times New Roman" w:hAnsi="Times New Roman"/>
          <w:b/>
          <w:sz w:val="22"/>
        </w:rPr>
        <w:t>a</w:t>
      </w:r>
      <w:r w:rsidR="00D62067" w:rsidRPr="00A82FFF">
        <w:rPr>
          <w:rFonts w:ascii="Times New Roman" w:hAnsi="Times New Roman"/>
          <w:b/>
          <w:sz w:val="22"/>
        </w:rPr>
        <w:t xml:space="preserve">uthority </w:t>
      </w:r>
      <w:r w:rsidRPr="00A82FFF">
        <w:rPr>
          <w:rFonts w:ascii="Times New Roman" w:hAnsi="Times New Roman"/>
          <w:b/>
          <w:sz w:val="22"/>
        </w:rPr>
        <w:t xml:space="preserve">before the deadline specified in </w:t>
      </w:r>
      <w:r w:rsidR="00587BC9" w:rsidRPr="00A82FFF">
        <w:rPr>
          <w:rFonts w:ascii="Times New Roman" w:hAnsi="Times New Roman"/>
          <w:b/>
          <w:sz w:val="22"/>
        </w:rPr>
        <w:t>Contract Notice</w:t>
      </w:r>
      <w:r w:rsidRPr="00A82FFF">
        <w:rPr>
          <w:rFonts w:ascii="Times New Roman" w:hAnsi="Times New Roman"/>
          <w:b/>
          <w:sz w:val="22"/>
        </w:rPr>
        <w:t>.</w:t>
      </w:r>
      <w:r w:rsidRPr="00A82FFF">
        <w:rPr>
          <w:rFonts w:ascii="Times New Roman" w:hAnsi="Times New Roman"/>
          <w:sz w:val="22"/>
        </w:rPr>
        <w:t xml:space="preserve"> They must include all the documents specified in point 11 of these Instructions and be sent to the following address:</w:t>
      </w:r>
    </w:p>
    <w:bookmarkEnd w:id="16"/>
    <w:p w14:paraId="3D8C7895" w14:textId="77777777" w:rsidR="00A82FFF" w:rsidRPr="00A82FFF" w:rsidRDefault="00A82FFF" w:rsidP="00A82FFF">
      <w:pPr>
        <w:pStyle w:val="Blockquote"/>
        <w:keepNext/>
        <w:keepLines/>
        <w:spacing w:before="120" w:after="0"/>
        <w:jc w:val="center"/>
        <w:rPr>
          <w:rFonts w:ascii="Times New Roman" w:hAnsi="Times New Roman"/>
        </w:rPr>
      </w:pPr>
      <w:r w:rsidRPr="00A82FFF">
        <w:rPr>
          <w:rFonts w:ascii="Times New Roman" w:hAnsi="Times New Roman"/>
        </w:rPr>
        <w:t xml:space="preserve">Volunteer Firefighting Association </w:t>
      </w:r>
      <w:proofErr w:type="spellStart"/>
      <w:r w:rsidRPr="00A82FFF">
        <w:rPr>
          <w:rFonts w:ascii="Times New Roman" w:hAnsi="Times New Roman"/>
        </w:rPr>
        <w:t>Orom</w:t>
      </w:r>
      <w:proofErr w:type="spellEnd"/>
      <w:r w:rsidRPr="00A82FFF">
        <w:rPr>
          <w:rFonts w:ascii="Times New Roman" w:hAnsi="Times New Roman"/>
        </w:rPr>
        <w:t xml:space="preserve">, </w:t>
      </w:r>
    </w:p>
    <w:p w14:paraId="72B76D70" w14:textId="5C27371E" w:rsidR="003F2375" w:rsidRPr="00A82FFF" w:rsidRDefault="00A82FFF" w:rsidP="00A82FFF">
      <w:pPr>
        <w:pStyle w:val="Blockquote"/>
        <w:keepNext/>
        <w:keepLines/>
        <w:spacing w:before="0" w:after="120"/>
        <w:jc w:val="center"/>
        <w:rPr>
          <w:rFonts w:ascii="Times New Roman" w:hAnsi="Times New Roman"/>
        </w:rPr>
      </w:pPr>
      <w:proofErr w:type="spellStart"/>
      <w:r w:rsidRPr="00A82FFF">
        <w:rPr>
          <w:rFonts w:ascii="Times New Roman" w:hAnsi="Times New Roman"/>
        </w:rPr>
        <w:t>Veliki</w:t>
      </w:r>
      <w:proofErr w:type="spellEnd"/>
      <w:r w:rsidRPr="00A82FFF">
        <w:rPr>
          <w:rFonts w:ascii="Times New Roman" w:hAnsi="Times New Roman"/>
        </w:rPr>
        <w:t xml:space="preserve"> put 199, 24207 </w:t>
      </w:r>
      <w:proofErr w:type="spellStart"/>
      <w:r w:rsidRPr="00A82FFF">
        <w:rPr>
          <w:rFonts w:ascii="Times New Roman" w:hAnsi="Times New Roman"/>
        </w:rPr>
        <w:t>Orom</w:t>
      </w:r>
      <w:proofErr w:type="spellEnd"/>
      <w:r w:rsidRPr="00A82FFF">
        <w:rPr>
          <w:rFonts w:ascii="Times New Roman" w:hAnsi="Times New Roman"/>
        </w:rPr>
        <w:t>, Republic of Serbia</w:t>
      </w:r>
    </w:p>
    <w:p w14:paraId="5DFDEA99" w14:textId="77777777" w:rsidR="0047783A" w:rsidRPr="00A82FFF" w:rsidRDefault="0047783A" w:rsidP="000D1B17">
      <w:pPr>
        <w:ind w:left="567"/>
        <w:jc w:val="both"/>
        <w:rPr>
          <w:rFonts w:ascii="Times New Roman" w:hAnsi="Times New Roman"/>
          <w:sz w:val="22"/>
        </w:rPr>
      </w:pPr>
      <w:r w:rsidRPr="00A82FFF">
        <w:rPr>
          <w:rFonts w:ascii="Times New Roman" w:hAnsi="Times New Roman"/>
          <w:sz w:val="22"/>
        </w:rPr>
        <w:t>If the tenders are hand delivered they should be delivered to the following address:</w:t>
      </w:r>
    </w:p>
    <w:p w14:paraId="37DEB509" w14:textId="77777777" w:rsidR="00A82FFF" w:rsidRPr="00A82FFF" w:rsidRDefault="00A82FFF" w:rsidP="00A82FFF">
      <w:pPr>
        <w:pStyle w:val="Blockquote"/>
        <w:keepNext/>
        <w:keepLines/>
        <w:spacing w:before="120" w:after="0"/>
        <w:jc w:val="center"/>
        <w:rPr>
          <w:rFonts w:ascii="Times New Roman" w:hAnsi="Times New Roman"/>
        </w:rPr>
      </w:pPr>
      <w:r w:rsidRPr="00A82FFF">
        <w:rPr>
          <w:rFonts w:ascii="Times New Roman" w:hAnsi="Times New Roman"/>
        </w:rPr>
        <w:t xml:space="preserve">Volunteer Firefighting Association </w:t>
      </w:r>
      <w:proofErr w:type="spellStart"/>
      <w:r w:rsidRPr="00A82FFF">
        <w:rPr>
          <w:rFonts w:ascii="Times New Roman" w:hAnsi="Times New Roman"/>
        </w:rPr>
        <w:t>Orom</w:t>
      </w:r>
      <w:proofErr w:type="spellEnd"/>
      <w:r w:rsidRPr="00A82FFF">
        <w:rPr>
          <w:rFonts w:ascii="Times New Roman" w:hAnsi="Times New Roman"/>
        </w:rPr>
        <w:t xml:space="preserve">, </w:t>
      </w:r>
    </w:p>
    <w:p w14:paraId="75D3DB74" w14:textId="77777777" w:rsidR="00A82FFF" w:rsidRPr="00A82FFF" w:rsidRDefault="00A82FFF" w:rsidP="00A82FFF">
      <w:pPr>
        <w:pStyle w:val="Blockquote"/>
        <w:keepNext/>
        <w:keepLines/>
        <w:spacing w:before="0" w:after="120"/>
        <w:jc w:val="center"/>
        <w:rPr>
          <w:rFonts w:ascii="Times New Roman" w:hAnsi="Times New Roman"/>
        </w:rPr>
      </w:pPr>
      <w:proofErr w:type="spellStart"/>
      <w:r w:rsidRPr="00A82FFF">
        <w:rPr>
          <w:rFonts w:ascii="Times New Roman" w:hAnsi="Times New Roman"/>
        </w:rPr>
        <w:t>Veliki</w:t>
      </w:r>
      <w:proofErr w:type="spellEnd"/>
      <w:r w:rsidRPr="00A82FFF">
        <w:rPr>
          <w:rFonts w:ascii="Times New Roman" w:hAnsi="Times New Roman"/>
        </w:rPr>
        <w:t xml:space="preserve"> put 199, 24207 </w:t>
      </w:r>
      <w:proofErr w:type="spellStart"/>
      <w:r w:rsidRPr="00A82FFF">
        <w:rPr>
          <w:rFonts w:ascii="Times New Roman" w:hAnsi="Times New Roman"/>
        </w:rPr>
        <w:t>Orom</w:t>
      </w:r>
      <w:proofErr w:type="spellEnd"/>
      <w:r w:rsidRPr="00A82FFF">
        <w:rPr>
          <w:rFonts w:ascii="Times New Roman" w:hAnsi="Times New Roman"/>
        </w:rPr>
        <w:t>, Republic of Serbia</w:t>
      </w:r>
    </w:p>
    <w:p w14:paraId="711DD029" w14:textId="049F9CEB" w:rsidR="0047783A" w:rsidRPr="00E82463" w:rsidRDefault="00A82FFF" w:rsidP="001A2BC4">
      <w:pPr>
        <w:spacing w:before="0"/>
        <w:ind w:left="567"/>
        <w:jc w:val="center"/>
        <w:rPr>
          <w:rFonts w:ascii="Times New Roman" w:hAnsi="Times New Roman"/>
          <w:sz w:val="22"/>
        </w:rPr>
      </w:pPr>
      <w:r w:rsidRPr="00A82FFF">
        <w:rPr>
          <w:rFonts w:ascii="Times New Roman" w:hAnsi="Times New Roman"/>
          <w:sz w:val="22"/>
        </w:rPr>
        <w:t>Opening hours: from 0</w:t>
      </w:r>
      <w:r>
        <w:rPr>
          <w:rFonts w:ascii="Times New Roman" w:hAnsi="Times New Roman"/>
          <w:sz w:val="22"/>
        </w:rPr>
        <w:t>8</w:t>
      </w:r>
      <w:r w:rsidRPr="00A82FFF">
        <w:rPr>
          <w:rFonts w:ascii="Times New Roman" w:hAnsi="Times New Roman"/>
          <w:sz w:val="22"/>
        </w:rPr>
        <w:t>.00h till 15.00h (local time)</w:t>
      </w:r>
    </w:p>
    <w:p w14:paraId="1FC7BA45" w14:textId="77777777" w:rsidR="0047783A" w:rsidRPr="00A82FFF" w:rsidRDefault="0047783A" w:rsidP="009956B4">
      <w:pPr>
        <w:ind w:left="567"/>
        <w:jc w:val="both"/>
        <w:rPr>
          <w:rFonts w:ascii="Times New Roman" w:hAnsi="Times New Roman"/>
          <w:sz w:val="22"/>
        </w:rPr>
      </w:pPr>
      <w:r w:rsidRPr="00A82FFF">
        <w:rPr>
          <w:rFonts w:ascii="Times New Roman" w:hAnsi="Times New Roman"/>
          <w:sz w:val="22"/>
        </w:rPr>
        <w:t>Tenders must comply with the following conditions:</w:t>
      </w:r>
    </w:p>
    <w:p w14:paraId="4C41A8D4" w14:textId="0BEC23A4" w:rsidR="0047783A" w:rsidRPr="00E82463" w:rsidRDefault="0047783A" w:rsidP="000D1B17">
      <w:pPr>
        <w:pStyle w:val="Cmsor2"/>
        <w:ind w:left="567" w:hanging="567"/>
        <w:jc w:val="both"/>
        <w:rPr>
          <w:rFonts w:ascii="Times New Roman" w:hAnsi="Times New Roman"/>
          <w:lang w:val="en-GB"/>
        </w:rPr>
      </w:pPr>
      <w:bookmarkStart w:id="17" w:name="_Ref500330141"/>
      <w:r w:rsidRPr="00A82FFF">
        <w:rPr>
          <w:rFonts w:ascii="Times New Roman" w:hAnsi="Times New Roman"/>
          <w:sz w:val="22"/>
          <w:lang w:val="en-GB"/>
        </w:rPr>
        <w:lastRenderedPageBreak/>
        <w:t>10.</w:t>
      </w:r>
      <w:r w:rsidR="00F953EB" w:rsidRPr="00A82FFF">
        <w:rPr>
          <w:rFonts w:ascii="Times New Roman" w:hAnsi="Times New Roman"/>
          <w:sz w:val="22"/>
          <w:lang w:val="en-GB"/>
        </w:rPr>
        <w:t>2</w:t>
      </w:r>
      <w:r w:rsidRPr="00A82FFF">
        <w:rPr>
          <w:rFonts w:ascii="Times New Roman" w:hAnsi="Times New Roman"/>
          <w:sz w:val="22"/>
          <w:lang w:val="en-GB"/>
        </w:rPr>
        <w:tab/>
        <w:t xml:space="preserve">All tenders must be submitted in </w:t>
      </w:r>
      <w:r w:rsidRPr="00A82FFF">
        <w:rPr>
          <w:rFonts w:ascii="Times New Roman" w:hAnsi="Times New Roman"/>
          <w:b/>
          <w:sz w:val="22"/>
          <w:lang w:val="en-GB"/>
        </w:rPr>
        <w:t>one original</w:t>
      </w:r>
      <w:r w:rsidRPr="00A82FFF">
        <w:rPr>
          <w:rFonts w:ascii="Times New Roman" w:hAnsi="Times New Roman"/>
          <w:sz w:val="22"/>
          <w:lang w:val="en-GB"/>
        </w:rPr>
        <w:t xml:space="preserve">, marked </w:t>
      </w:r>
      <w:r w:rsidR="006A5F84" w:rsidRPr="00A82FFF">
        <w:rPr>
          <w:rFonts w:ascii="Times New Roman" w:hAnsi="Times New Roman"/>
          <w:sz w:val="22"/>
          <w:lang w:val="en-GB"/>
        </w:rPr>
        <w:t>‘</w:t>
      </w:r>
      <w:r w:rsidRPr="00A82FFF">
        <w:rPr>
          <w:rFonts w:ascii="Times New Roman" w:hAnsi="Times New Roman"/>
          <w:sz w:val="22"/>
          <w:lang w:val="en-GB"/>
        </w:rPr>
        <w:t>original</w:t>
      </w:r>
      <w:r w:rsidR="006A5F84" w:rsidRPr="00A82FFF">
        <w:rPr>
          <w:rFonts w:ascii="Times New Roman" w:hAnsi="Times New Roman"/>
          <w:sz w:val="22"/>
          <w:lang w:val="en-GB"/>
        </w:rPr>
        <w:t>’</w:t>
      </w:r>
      <w:r w:rsidRPr="00A82FFF">
        <w:rPr>
          <w:rFonts w:ascii="Times New Roman" w:hAnsi="Times New Roman"/>
          <w:sz w:val="22"/>
          <w:lang w:val="en-GB"/>
        </w:rPr>
        <w:t xml:space="preserve">, </w:t>
      </w:r>
      <w:r w:rsidR="005F2E34">
        <w:rPr>
          <w:rFonts w:ascii="Times New Roman" w:hAnsi="Times New Roman"/>
          <w:b/>
          <w:sz w:val="22"/>
          <w:lang w:val="en-GB"/>
        </w:rPr>
        <w:t>one</w:t>
      </w:r>
      <w:r w:rsidRPr="00A82FFF">
        <w:rPr>
          <w:rFonts w:ascii="Times New Roman" w:hAnsi="Times New Roman"/>
          <w:b/>
          <w:sz w:val="22"/>
          <w:lang w:val="en-GB"/>
        </w:rPr>
        <w:t xml:space="preserve"> cop</w:t>
      </w:r>
      <w:r w:rsidR="00EB1284">
        <w:rPr>
          <w:rFonts w:ascii="Times New Roman" w:hAnsi="Times New Roman"/>
          <w:b/>
          <w:sz w:val="22"/>
          <w:lang w:val="en-GB"/>
        </w:rPr>
        <w:t>y</w:t>
      </w:r>
      <w:r w:rsidRPr="00A82FFF">
        <w:rPr>
          <w:rFonts w:ascii="Times New Roman" w:hAnsi="Times New Roman"/>
          <w:sz w:val="22"/>
          <w:lang w:val="en-GB"/>
        </w:rPr>
        <w:t xml:space="preserve"> signed in the same way as the original and marked </w:t>
      </w:r>
      <w:r w:rsidR="006A5F84" w:rsidRPr="00A82FFF">
        <w:rPr>
          <w:rFonts w:ascii="Times New Roman" w:hAnsi="Times New Roman"/>
          <w:sz w:val="22"/>
          <w:lang w:val="en-GB"/>
        </w:rPr>
        <w:t>‘</w:t>
      </w:r>
      <w:r w:rsidRPr="00A82FFF">
        <w:rPr>
          <w:rFonts w:ascii="Times New Roman" w:hAnsi="Times New Roman"/>
          <w:sz w:val="22"/>
          <w:lang w:val="en-GB"/>
        </w:rPr>
        <w:t>copy</w:t>
      </w:r>
      <w:r w:rsidR="006A5F84" w:rsidRPr="00A82FFF">
        <w:rPr>
          <w:rFonts w:ascii="Times New Roman" w:hAnsi="Times New Roman"/>
          <w:sz w:val="22"/>
          <w:lang w:val="en-GB"/>
        </w:rPr>
        <w:t>’</w:t>
      </w:r>
      <w:r w:rsidRPr="00A82FFF">
        <w:rPr>
          <w:rFonts w:ascii="Times New Roman" w:hAnsi="Times New Roman"/>
          <w:sz w:val="22"/>
          <w:lang w:val="en-GB"/>
        </w:rPr>
        <w:t>.</w:t>
      </w:r>
      <w:r w:rsidR="00A82FFF">
        <w:rPr>
          <w:rFonts w:ascii="Times New Roman" w:hAnsi="Times New Roman"/>
          <w:sz w:val="22"/>
          <w:lang w:val="en-GB"/>
        </w:rPr>
        <w:t xml:space="preserve"> </w:t>
      </w:r>
    </w:p>
    <w:bookmarkEnd w:id="17"/>
    <w:p w14:paraId="0DF6BCF6" w14:textId="73D474D5" w:rsidR="0086759F" w:rsidRPr="00A82FFF" w:rsidRDefault="0047783A" w:rsidP="000D1B17">
      <w:pPr>
        <w:pStyle w:val="Cmsor2"/>
        <w:ind w:left="567" w:hanging="567"/>
        <w:jc w:val="both"/>
        <w:rPr>
          <w:rFonts w:ascii="Times New Roman" w:hAnsi="Times New Roman"/>
          <w:sz w:val="22"/>
          <w:lang w:val="en-GB"/>
        </w:rPr>
      </w:pPr>
      <w:r w:rsidRPr="00A82FFF">
        <w:rPr>
          <w:rFonts w:ascii="Times New Roman" w:hAnsi="Times New Roman"/>
          <w:sz w:val="22"/>
          <w:lang w:val="en-GB"/>
        </w:rPr>
        <w:t>10.</w:t>
      </w:r>
      <w:r w:rsidR="00F953EB" w:rsidRPr="00A82FFF">
        <w:rPr>
          <w:rFonts w:ascii="Times New Roman" w:hAnsi="Times New Roman"/>
          <w:sz w:val="22"/>
          <w:lang w:val="en-GB"/>
        </w:rPr>
        <w:t>3</w:t>
      </w:r>
      <w:r w:rsidRPr="00A82FFF">
        <w:rPr>
          <w:rFonts w:ascii="Times New Roman" w:hAnsi="Times New Roman"/>
          <w:sz w:val="22"/>
          <w:lang w:val="en-GB"/>
        </w:rPr>
        <w:tab/>
      </w:r>
      <w:r w:rsidR="003F2375" w:rsidRPr="00A82FFF">
        <w:rPr>
          <w:rFonts w:ascii="Times New Roman" w:hAnsi="Times New Roman"/>
          <w:sz w:val="22"/>
          <w:lang w:val="en-GB"/>
        </w:rPr>
        <w:t>The tenders should be submitted:</w:t>
      </w:r>
      <w:bookmarkStart w:id="18" w:name="_GoBack"/>
      <w:bookmarkEnd w:id="18"/>
    </w:p>
    <w:p w14:paraId="4DBBEB14" w14:textId="77777777" w:rsidR="0086759F" w:rsidRPr="00A82FFF" w:rsidRDefault="0086759F" w:rsidP="000D1B17">
      <w:pPr>
        <w:pStyle w:val="Cmsor2"/>
        <w:ind w:left="567" w:hanging="567"/>
        <w:jc w:val="both"/>
        <w:rPr>
          <w:rFonts w:ascii="Times New Roman" w:hAnsi="Times New Roman"/>
          <w:sz w:val="22"/>
          <w:lang w:val="en-GB"/>
        </w:rPr>
      </w:pPr>
      <w:r w:rsidRPr="00A82FFF">
        <w:rPr>
          <w:rFonts w:ascii="Times New Roman" w:hAnsi="Times New Roman"/>
          <w:sz w:val="22"/>
          <w:lang w:val="en-GB"/>
        </w:rPr>
        <w:tab/>
        <w:t>(a) either by post or by courier service, in which case the evidence shall be constituted by the postmark or the date of the deposit slip</w:t>
      </w:r>
      <w:r w:rsidR="00803383" w:rsidRPr="00A82FFF">
        <w:rPr>
          <w:rStyle w:val="Lbjegyzet-hivatkozs"/>
          <w:rFonts w:ascii="Times New Roman" w:hAnsi="Times New Roman"/>
          <w:sz w:val="22"/>
          <w:szCs w:val="22"/>
          <w:lang w:val="en-US"/>
        </w:rPr>
        <w:footnoteReference w:id="5"/>
      </w:r>
    </w:p>
    <w:p w14:paraId="3D364392" w14:textId="77777777" w:rsidR="0086759F" w:rsidRPr="00A82FFF" w:rsidRDefault="0086759F" w:rsidP="000D1B17">
      <w:pPr>
        <w:pStyle w:val="Cmsor2"/>
        <w:ind w:left="567" w:hanging="567"/>
        <w:jc w:val="both"/>
        <w:rPr>
          <w:rFonts w:ascii="Times New Roman" w:hAnsi="Times New Roman"/>
          <w:sz w:val="22"/>
          <w:lang w:val="en-GB"/>
        </w:rPr>
      </w:pPr>
      <w:r w:rsidRPr="00A82FFF">
        <w:rPr>
          <w:rFonts w:ascii="Times New Roman" w:hAnsi="Times New Roman"/>
          <w:sz w:val="22"/>
          <w:lang w:val="en-GB"/>
        </w:rPr>
        <w:tab/>
        <w:t xml:space="preserve">(b) </w:t>
      </w:r>
      <w:r w:rsidR="00740F25" w:rsidRPr="00A82FFF">
        <w:rPr>
          <w:rFonts w:ascii="Times New Roman" w:hAnsi="Times New Roman"/>
          <w:sz w:val="22"/>
          <w:lang w:val="en-GB"/>
        </w:rPr>
        <w:t xml:space="preserve">or </w:t>
      </w:r>
      <w:r w:rsidRPr="00A82FFF">
        <w:rPr>
          <w:rFonts w:ascii="Times New Roman" w:hAnsi="Times New Roman"/>
          <w:sz w:val="22"/>
          <w:lang w:val="en-GB"/>
        </w:rPr>
        <w:t xml:space="preserve">by hand-delivery to the premises of the </w:t>
      </w:r>
      <w:r w:rsidR="006E4A76" w:rsidRPr="00A82FFF">
        <w:rPr>
          <w:rFonts w:ascii="Times New Roman" w:hAnsi="Times New Roman"/>
          <w:sz w:val="22"/>
          <w:lang w:val="en-GB"/>
        </w:rPr>
        <w:t>contracting authority</w:t>
      </w:r>
      <w:r w:rsidRPr="00A82FFF">
        <w:rPr>
          <w:rFonts w:ascii="Times New Roman" w:hAnsi="Times New Roman"/>
          <w:sz w:val="22"/>
          <w:lang w:val="en-GB"/>
        </w:rPr>
        <w:t xml:space="preserve"> by the participant in person or by an agent, in which case the evidence shall be constituted by </w:t>
      </w:r>
      <w:r w:rsidR="006E4A76" w:rsidRPr="00A82FFF">
        <w:rPr>
          <w:rFonts w:ascii="Times New Roman" w:hAnsi="Times New Roman"/>
          <w:sz w:val="22"/>
          <w:lang w:val="en-GB"/>
        </w:rPr>
        <w:t xml:space="preserve">the </w:t>
      </w:r>
      <w:r w:rsidRPr="00A82FFF">
        <w:rPr>
          <w:rFonts w:ascii="Times New Roman" w:hAnsi="Times New Roman"/>
          <w:sz w:val="22"/>
          <w:lang w:val="en-GB"/>
        </w:rPr>
        <w:t>acknowledgment of receipt.</w:t>
      </w:r>
      <w:r w:rsidR="0047783A" w:rsidRPr="00A82FFF">
        <w:rPr>
          <w:rFonts w:ascii="Times New Roman" w:hAnsi="Times New Roman"/>
          <w:sz w:val="22"/>
          <w:lang w:val="en-GB"/>
        </w:rPr>
        <w:t xml:space="preserve"> </w:t>
      </w:r>
    </w:p>
    <w:p w14:paraId="65CB01B1" w14:textId="389307B7" w:rsidR="008B2A9C" w:rsidRPr="00A82FFF" w:rsidRDefault="008B2A9C" w:rsidP="009956B4">
      <w:pPr>
        <w:pStyle w:val="Cmsor2"/>
        <w:keepNext w:val="0"/>
        <w:ind w:left="567"/>
        <w:jc w:val="both"/>
        <w:rPr>
          <w:rFonts w:ascii="Times New Roman" w:hAnsi="Times New Roman"/>
          <w:sz w:val="22"/>
          <w:lang w:val="en-IE"/>
        </w:rPr>
      </w:pPr>
      <w:r w:rsidRPr="00A82FFF">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A82FFF">
        <w:rPr>
          <w:rFonts w:ascii="Times New Roman" w:hAnsi="Times New Roman"/>
          <w:sz w:val="22"/>
          <w:lang w:val="en-GB"/>
        </w:rPr>
        <w:t xml:space="preserve"> </w:t>
      </w:r>
      <w:r w:rsidRPr="00A82FFF">
        <w:rPr>
          <w:rFonts w:ascii="Times New Roman" w:hAnsi="Times New Roman"/>
          <w:sz w:val="22"/>
          <w:lang w:val="en-GB"/>
        </w:rPr>
        <w:t>or jeopardise decisions already taken and notified.</w:t>
      </w:r>
    </w:p>
    <w:p w14:paraId="380CD258" w14:textId="221C1B16" w:rsidR="0047783A" w:rsidRPr="00A82FFF" w:rsidRDefault="0047783A" w:rsidP="009956B4">
      <w:pPr>
        <w:pStyle w:val="Cmsor2"/>
        <w:keepNext w:val="0"/>
        <w:ind w:left="567" w:hanging="567"/>
        <w:jc w:val="both"/>
        <w:rPr>
          <w:rFonts w:ascii="Times New Roman" w:hAnsi="Times New Roman"/>
          <w:sz w:val="22"/>
          <w:lang w:val="en-IE"/>
        </w:rPr>
      </w:pPr>
      <w:r w:rsidRPr="00A82FFF">
        <w:rPr>
          <w:rFonts w:ascii="Times New Roman" w:hAnsi="Times New Roman"/>
          <w:sz w:val="22"/>
          <w:lang w:val="en-GB"/>
        </w:rPr>
        <w:t>10.</w:t>
      </w:r>
      <w:r w:rsidR="00F953EB" w:rsidRPr="00A82FFF">
        <w:rPr>
          <w:rFonts w:ascii="Times New Roman" w:hAnsi="Times New Roman"/>
          <w:sz w:val="22"/>
          <w:lang w:val="en-GB"/>
        </w:rPr>
        <w:t>4</w:t>
      </w:r>
      <w:r w:rsidRPr="00A82FFF">
        <w:rPr>
          <w:rFonts w:ascii="Times New Roman" w:hAnsi="Times New Roman"/>
          <w:sz w:val="22"/>
          <w:lang w:val="en-GB"/>
        </w:rPr>
        <w:tab/>
        <w:t>All tenders, including annexes and all supporting documents, must be submitted in a sealed envelope bearing only:</w:t>
      </w:r>
    </w:p>
    <w:p w14:paraId="5EEE5B26" w14:textId="77777777" w:rsidR="0047783A" w:rsidRPr="00A82FFF" w:rsidRDefault="0047783A" w:rsidP="009956B4">
      <w:pPr>
        <w:pStyle w:val="Cmsor2"/>
        <w:keepNext w:val="0"/>
        <w:ind w:left="567"/>
        <w:jc w:val="both"/>
        <w:rPr>
          <w:rFonts w:ascii="Times New Roman" w:hAnsi="Times New Roman"/>
          <w:sz w:val="22"/>
          <w:lang w:val="en-IE"/>
        </w:rPr>
      </w:pPr>
      <w:r w:rsidRPr="00A82FFF">
        <w:rPr>
          <w:rFonts w:ascii="Times New Roman" w:hAnsi="Times New Roman"/>
          <w:sz w:val="22"/>
          <w:lang w:val="en-GB"/>
        </w:rPr>
        <w:t>a)</w:t>
      </w:r>
      <w:r w:rsidRPr="00A82FFF">
        <w:rPr>
          <w:rFonts w:ascii="Times New Roman" w:hAnsi="Times New Roman"/>
          <w:sz w:val="22"/>
          <w:lang w:val="en-GB"/>
        </w:rPr>
        <w:tab/>
        <w:t>the above address;</w:t>
      </w:r>
    </w:p>
    <w:p w14:paraId="792BB132" w14:textId="7925C35F" w:rsidR="0047783A" w:rsidRPr="00A82FFF" w:rsidRDefault="0047783A" w:rsidP="009956B4">
      <w:pPr>
        <w:pStyle w:val="Cmsor2"/>
        <w:keepNext w:val="0"/>
        <w:ind w:left="567"/>
        <w:jc w:val="both"/>
        <w:rPr>
          <w:rFonts w:ascii="Times New Roman" w:hAnsi="Times New Roman"/>
          <w:sz w:val="22"/>
          <w:lang w:val="en-IE"/>
        </w:rPr>
      </w:pPr>
      <w:r w:rsidRPr="00A82FFF">
        <w:rPr>
          <w:rFonts w:ascii="Times New Roman" w:hAnsi="Times New Roman"/>
          <w:sz w:val="22"/>
          <w:lang w:val="en-GB"/>
        </w:rPr>
        <w:t>b)</w:t>
      </w:r>
      <w:r w:rsidRPr="00A82FFF">
        <w:rPr>
          <w:rFonts w:ascii="Times New Roman" w:hAnsi="Times New Roman"/>
          <w:sz w:val="22"/>
          <w:lang w:val="en-GB"/>
        </w:rPr>
        <w:tab/>
        <w:t>the reference code of this tender procedure, (i.e.</w:t>
      </w:r>
      <w:r w:rsidR="00344250">
        <w:rPr>
          <w:rFonts w:ascii="Times New Roman" w:hAnsi="Times New Roman"/>
          <w:sz w:val="22"/>
          <w:lang w:val="en-GB"/>
        </w:rPr>
        <w:t xml:space="preserve"> </w:t>
      </w:r>
      <w:r w:rsidR="00344250" w:rsidRPr="00344250">
        <w:rPr>
          <w:rFonts w:ascii="Times New Roman" w:hAnsi="Times New Roman"/>
          <w:sz w:val="22"/>
          <w:lang w:val="en-GB"/>
        </w:rPr>
        <w:t>RORS00268 DVD-2</w:t>
      </w:r>
      <w:r w:rsidRPr="00A82FFF">
        <w:rPr>
          <w:rFonts w:ascii="Times New Roman" w:hAnsi="Times New Roman"/>
          <w:sz w:val="22"/>
          <w:lang w:val="en-GB"/>
        </w:rPr>
        <w:t>);</w:t>
      </w:r>
    </w:p>
    <w:p w14:paraId="1C39B6B0" w14:textId="77777777" w:rsidR="0047783A" w:rsidRPr="00A82FFF" w:rsidRDefault="0047783A" w:rsidP="009956B4">
      <w:pPr>
        <w:pStyle w:val="Cmsor2"/>
        <w:keepNext w:val="0"/>
        <w:ind w:left="567"/>
        <w:jc w:val="both"/>
        <w:rPr>
          <w:rFonts w:ascii="Times New Roman" w:hAnsi="Times New Roman"/>
          <w:sz w:val="22"/>
          <w:lang w:val="en-IE"/>
        </w:rPr>
      </w:pPr>
      <w:r w:rsidRPr="00A82FFF">
        <w:rPr>
          <w:rFonts w:ascii="Times New Roman" w:hAnsi="Times New Roman"/>
          <w:sz w:val="22"/>
          <w:lang w:val="en-GB"/>
        </w:rPr>
        <w:t>c)</w:t>
      </w:r>
      <w:r w:rsidRPr="00A82FFF">
        <w:rPr>
          <w:rFonts w:ascii="Times New Roman" w:hAnsi="Times New Roman"/>
          <w:sz w:val="22"/>
          <w:lang w:val="en-GB"/>
        </w:rPr>
        <w:tab/>
        <w:t>where applicable, the number of the lot(s) tendered for;</w:t>
      </w:r>
    </w:p>
    <w:p w14:paraId="6D224A96" w14:textId="051BC126" w:rsidR="0047783A" w:rsidRPr="00A82FFF" w:rsidRDefault="0047783A" w:rsidP="009956B4">
      <w:pPr>
        <w:pStyle w:val="Cmsor2"/>
        <w:keepNext w:val="0"/>
        <w:ind w:left="1418" w:hanging="851"/>
        <w:jc w:val="both"/>
        <w:rPr>
          <w:rFonts w:ascii="Times New Roman" w:hAnsi="Times New Roman"/>
          <w:sz w:val="22"/>
          <w:lang w:val="en-IE"/>
        </w:rPr>
      </w:pPr>
      <w:r w:rsidRPr="00A82FFF">
        <w:rPr>
          <w:rFonts w:ascii="Times New Roman" w:hAnsi="Times New Roman"/>
          <w:sz w:val="22"/>
          <w:lang w:val="en-GB"/>
        </w:rPr>
        <w:t>d)</w:t>
      </w:r>
      <w:r w:rsidRPr="00A82FFF">
        <w:rPr>
          <w:rFonts w:ascii="Times New Roman" w:hAnsi="Times New Roman"/>
          <w:sz w:val="22"/>
          <w:lang w:val="en-GB"/>
        </w:rPr>
        <w:tab/>
        <w:t xml:space="preserve">the words </w:t>
      </w:r>
      <w:r w:rsidR="006A5F84" w:rsidRPr="00A82FFF">
        <w:rPr>
          <w:rFonts w:ascii="Times New Roman" w:hAnsi="Times New Roman"/>
          <w:sz w:val="22"/>
          <w:lang w:val="en-GB"/>
        </w:rPr>
        <w:t>‘</w:t>
      </w:r>
      <w:r w:rsidRPr="00A82FFF">
        <w:rPr>
          <w:rFonts w:ascii="Times New Roman" w:hAnsi="Times New Roman"/>
          <w:sz w:val="22"/>
          <w:lang w:val="en-GB"/>
        </w:rPr>
        <w:t>Not to be opened before the tender opening session</w:t>
      </w:r>
      <w:r w:rsidR="006A5F84" w:rsidRPr="00A82FFF">
        <w:rPr>
          <w:rFonts w:ascii="Times New Roman" w:hAnsi="Times New Roman"/>
          <w:sz w:val="22"/>
          <w:lang w:val="en-GB"/>
        </w:rPr>
        <w:t>’</w:t>
      </w:r>
      <w:r w:rsidRPr="00A82FFF">
        <w:rPr>
          <w:rFonts w:ascii="Times New Roman" w:hAnsi="Times New Roman"/>
          <w:sz w:val="22"/>
          <w:lang w:val="en-GB"/>
        </w:rPr>
        <w:t xml:space="preserve"> in the language of the tender dossier and</w:t>
      </w:r>
      <w:r w:rsidR="00A82FFF">
        <w:rPr>
          <w:rFonts w:ascii="Times New Roman" w:hAnsi="Times New Roman"/>
          <w:sz w:val="22"/>
          <w:lang w:val="en-IE"/>
        </w:rPr>
        <w:t xml:space="preserve"> </w:t>
      </w:r>
      <w:r w:rsidR="00344250" w:rsidRPr="00A82FFF">
        <w:rPr>
          <w:rFonts w:ascii="Times New Roman" w:hAnsi="Times New Roman"/>
          <w:sz w:val="22"/>
          <w:lang w:val="en-GB"/>
        </w:rPr>
        <w:t>‘</w:t>
      </w:r>
      <w:r w:rsidR="00A82FFF" w:rsidRPr="00A82FFF">
        <w:rPr>
          <w:rFonts w:ascii="Times New Roman" w:hAnsi="Times New Roman"/>
          <w:sz w:val="22"/>
          <w:lang w:val="en-IE"/>
        </w:rPr>
        <w:t xml:space="preserve">Ne </w:t>
      </w:r>
      <w:proofErr w:type="spellStart"/>
      <w:r w:rsidR="00A82FFF" w:rsidRPr="00A82FFF">
        <w:rPr>
          <w:rFonts w:ascii="Times New Roman" w:hAnsi="Times New Roman"/>
          <w:sz w:val="22"/>
          <w:lang w:val="en-IE"/>
        </w:rPr>
        <w:t>otvarati</w:t>
      </w:r>
      <w:proofErr w:type="spellEnd"/>
      <w:r w:rsidR="00A82FFF" w:rsidRPr="00A82FFF">
        <w:rPr>
          <w:rFonts w:ascii="Times New Roman" w:hAnsi="Times New Roman"/>
          <w:sz w:val="22"/>
          <w:lang w:val="en-IE"/>
        </w:rPr>
        <w:t xml:space="preserve"> pre </w:t>
      </w:r>
      <w:proofErr w:type="spellStart"/>
      <w:r w:rsidR="00A82FFF" w:rsidRPr="00A82FFF">
        <w:rPr>
          <w:rFonts w:ascii="Times New Roman" w:hAnsi="Times New Roman"/>
          <w:sz w:val="22"/>
          <w:lang w:val="en-IE"/>
        </w:rPr>
        <w:t>sastanka</w:t>
      </w:r>
      <w:proofErr w:type="spellEnd"/>
      <w:r w:rsidR="00A82FFF" w:rsidRPr="00A82FFF">
        <w:rPr>
          <w:rFonts w:ascii="Times New Roman" w:hAnsi="Times New Roman"/>
          <w:sz w:val="22"/>
          <w:lang w:val="en-IE"/>
        </w:rPr>
        <w:t xml:space="preserve"> </w:t>
      </w:r>
      <w:proofErr w:type="spellStart"/>
      <w:r w:rsidR="00A82FFF" w:rsidRPr="00A82FFF">
        <w:rPr>
          <w:rFonts w:ascii="Times New Roman" w:hAnsi="Times New Roman"/>
          <w:sz w:val="22"/>
          <w:lang w:val="en-IE"/>
        </w:rPr>
        <w:t>za</w:t>
      </w:r>
      <w:proofErr w:type="spellEnd"/>
      <w:r w:rsidR="00A82FFF" w:rsidRPr="00A82FFF">
        <w:rPr>
          <w:rFonts w:ascii="Times New Roman" w:hAnsi="Times New Roman"/>
          <w:sz w:val="22"/>
          <w:lang w:val="en-IE"/>
        </w:rPr>
        <w:t xml:space="preserve"> </w:t>
      </w:r>
      <w:proofErr w:type="spellStart"/>
      <w:r w:rsidR="00A82FFF" w:rsidRPr="00A82FFF">
        <w:rPr>
          <w:rFonts w:ascii="Times New Roman" w:hAnsi="Times New Roman"/>
          <w:sz w:val="22"/>
          <w:lang w:val="en-IE"/>
        </w:rPr>
        <w:t>otvaranje</w:t>
      </w:r>
      <w:proofErr w:type="spellEnd"/>
      <w:r w:rsidR="00A82FFF" w:rsidRPr="00A82FFF">
        <w:rPr>
          <w:rFonts w:ascii="Times New Roman" w:hAnsi="Times New Roman"/>
          <w:sz w:val="22"/>
          <w:lang w:val="en-IE"/>
        </w:rPr>
        <w:t xml:space="preserve"> </w:t>
      </w:r>
      <w:proofErr w:type="spellStart"/>
      <w:proofErr w:type="gramStart"/>
      <w:r w:rsidR="00A82FFF" w:rsidRPr="00A82FFF">
        <w:rPr>
          <w:rFonts w:ascii="Times New Roman" w:hAnsi="Times New Roman"/>
          <w:sz w:val="22"/>
          <w:lang w:val="en-IE"/>
        </w:rPr>
        <w:t>ponuda</w:t>
      </w:r>
      <w:proofErr w:type="spellEnd"/>
      <w:r w:rsidR="00344250" w:rsidRPr="00A82FFF">
        <w:rPr>
          <w:rFonts w:ascii="Times New Roman" w:hAnsi="Times New Roman"/>
          <w:sz w:val="22"/>
          <w:lang w:val="en-GB"/>
        </w:rPr>
        <w:t>‘</w:t>
      </w:r>
      <w:proofErr w:type="gramEnd"/>
      <w:r w:rsidRPr="00A82FFF">
        <w:rPr>
          <w:rFonts w:ascii="Times New Roman" w:hAnsi="Times New Roman"/>
          <w:sz w:val="22"/>
          <w:lang w:val="en-IE"/>
        </w:rPr>
        <w:t>.</w:t>
      </w:r>
    </w:p>
    <w:p w14:paraId="579455BA" w14:textId="77777777" w:rsidR="0047783A" w:rsidRPr="00A82FFF" w:rsidRDefault="0047783A" w:rsidP="009956B4">
      <w:pPr>
        <w:pStyle w:val="Cmsor2"/>
        <w:keepNext w:val="0"/>
        <w:ind w:left="567"/>
        <w:jc w:val="both"/>
        <w:rPr>
          <w:rFonts w:ascii="Times New Roman" w:hAnsi="Times New Roman"/>
          <w:sz w:val="22"/>
          <w:lang w:val="en-IE"/>
        </w:rPr>
      </w:pPr>
      <w:r w:rsidRPr="00A82FFF">
        <w:rPr>
          <w:rFonts w:ascii="Times New Roman" w:hAnsi="Times New Roman"/>
          <w:sz w:val="22"/>
          <w:lang w:val="en-GB"/>
        </w:rPr>
        <w:t>e)</w:t>
      </w:r>
      <w:r w:rsidRPr="00A82FFF">
        <w:rPr>
          <w:rFonts w:ascii="Times New Roman" w:hAnsi="Times New Roman"/>
          <w:sz w:val="22"/>
          <w:lang w:val="en-GB"/>
        </w:rPr>
        <w:tab/>
        <w:t>the name of the tenderer.</w:t>
      </w:r>
    </w:p>
    <w:p w14:paraId="70A99683" w14:textId="5FFF74E0" w:rsidR="0047783A" w:rsidRPr="00A82FFF" w:rsidRDefault="0047783A" w:rsidP="009956B4">
      <w:pPr>
        <w:pStyle w:val="Cmsor2"/>
        <w:keepNext w:val="0"/>
        <w:ind w:left="567"/>
        <w:jc w:val="both"/>
        <w:rPr>
          <w:rFonts w:ascii="Times New Roman" w:hAnsi="Times New Roman"/>
          <w:sz w:val="22"/>
          <w:lang w:val="en-IE"/>
        </w:rPr>
      </w:pPr>
      <w:r w:rsidRPr="00A82FFF">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1A2BC4" w:rsidRDefault="00A633C6" w:rsidP="009956B4">
      <w:pPr>
        <w:pStyle w:val="Cmsor1"/>
        <w:rPr>
          <w:lang w:val="en-GB"/>
        </w:rPr>
      </w:pPr>
      <w:bookmarkStart w:id="19" w:name="_Toc42488080"/>
      <w:r>
        <w:rPr>
          <w:lang w:val="en-GB"/>
        </w:rPr>
        <w:t xml:space="preserve">11. </w:t>
      </w:r>
      <w:r w:rsidR="0047783A" w:rsidRPr="001A2BC4">
        <w:rPr>
          <w:lang w:val="en-GB"/>
        </w:rPr>
        <w:t>Content of tenders</w:t>
      </w:r>
      <w:bookmarkEnd w:id="19"/>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045FA2D1" w14:textId="7D6FB279" w:rsidR="0047783A" w:rsidRPr="00E82463" w:rsidRDefault="0047783A" w:rsidP="000B1E3E">
      <w:pPr>
        <w:pStyle w:val="Cmsor2"/>
        <w:keepLines/>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detailed description of the supplies tendered in conformity with the technical specifications, including any documentation required, </w:t>
      </w:r>
      <w:r w:rsidR="000B1E3E">
        <w:rPr>
          <w:rFonts w:ascii="Times New Roman" w:hAnsi="Times New Roman"/>
          <w:sz w:val="22"/>
          <w:szCs w:val="22"/>
        </w:rPr>
        <w:t xml:space="preserve">in document </w:t>
      </w:r>
      <w:r w:rsidR="000B1E3E" w:rsidRPr="00E82463">
        <w:rPr>
          <w:rFonts w:ascii="Times New Roman" w:hAnsi="Times New Roman"/>
          <w:sz w:val="22"/>
          <w:szCs w:val="22"/>
        </w:rPr>
        <w:t>A</w:t>
      </w:r>
      <w:r w:rsidR="000B1E3E">
        <w:rPr>
          <w:rFonts w:ascii="Times New Roman" w:hAnsi="Times New Roman"/>
          <w:sz w:val="22"/>
          <w:szCs w:val="22"/>
        </w:rPr>
        <w:t>nnex II+III:</w:t>
      </w:r>
      <w:r w:rsidR="000B1E3E" w:rsidRPr="00E82463">
        <w:rPr>
          <w:rFonts w:ascii="Times New Roman" w:hAnsi="Times New Roman"/>
          <w:sz w:val="22"/>
          <w:szCs w:val="22"/>
        </w:rPr>
        <w:t xml:space="preserve"> </w:t>
      </w:r>
      <w:r w:rsidR="000B1E3E" w:rsidRPr="003034BB">
        <w:rPr>
          <w:rFonts w:ascii="Times New Roman" w:hAnsi="Times New Roman"/>
          <w:sz w:val="22"/>
          <w:szCs w:val="22"/>
        </w:rPr>
        <w:t>TECHNICAL SPECIFICATIONS + TECHNICAL OFFER</w:t>
      </w:r>
      <w:r w:rsidRPr="00E82463">
        <w:rPr>
          <w:rFonts w:ascii="Times New Roman" w:hAnsi="Times New Roman"/>
          <w:sz w:val="22"/>
          <w:szCs w:val="22"/>
        </w:rPr>
        <w:t>.</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DD52D8C" w14:textId="61F9F030" w:rsidR="005F7DC0" w:rsidRPr="000B1E3E" w:rsidRDefault="0047783A" w:rsidP="007E126F">
      <w:pPr>
        <w:pStyle w:val="Cmsor2"/>
        <w:keepNext w:val="0"/>
        <w:numPr>
          <w:ilvl w:val="1"/>
          <w:numId w:val="10"/>
        </w:numPr>
        <w:tabs>
          <w:tab w:val="num" w:pos="1134"/>
        </w:tabs>
        <w:spacing w:before="0" w:after="0"/>
        <w:ind w:hanging="306"/>
        <w:rPr>
          <w:rFonts w:ascii="Times New Roman" w:hAnsi="Times New Roman"/>
          <w:sz w:val="22"/>
          <w:szCs w:val="22"/>
        </w:rPr>
      </w:pPr>
      <w:r w:rsidRPr="000B1E3E">
        <w:rPr>
          <w:rFonts w:ascii="Times New Roman" w:hAnsi="Times New Roman"/>
          <w:sz w:val="22"/>
          <w:szCs w:val="22"/>
          <w:lang w:val="en-GB"/>
        </w:rPr>
        <w:t>A financial offer calculated on a DDP</w:t>
      </w:r>
      <w:r w:rsidRPr="000B1E3E">
        <w:rPr>
          <w:rStyle w:val="Lbjegyzet-hivatkozs"/>
          <w:rFonts w:ascii="Times New Roman" w:hAnsi="Times New Roman"/>
        </w:rPr>
        <w:footnoteReference w:id="6"/>
      </w:r>
      <w:r w:rsidRPr="000B1E3E">
        <w:rPr>
          <w:rFonts w:ascii="Times New Roman" w:hAnsi="Times New Roman"/>
          <w:sz w:val="22"/>
          <w:szCs w:val="22"/>
          <w:lang w:val="en-GB"/>
        </w:rPr>
        <w:t xml:space="preserve"> </w:t>
      </w:r>
      <w:r w:rsidR="000665DF" w:rsidRPr="000B1E3E">
        <w:rPr>
          <w:rFonts w:ascii="Times New Roman" w:hAnsi="Times New Roman"/>
          <w:sz w:val="22"/>
          <w:szCs w:val="22"/>
          <w:lang w:val="en-GB"/>
        </w:rPr>
        <w:t xml:space="preserve">basis </w:t>
      </w:r>
      <w:r w:rsidRPr="000B1E3E">
        <w:rPr>
          <w:rFonts w:ascii="Times New Roman" w:hAnsi="Times New Roman"/>
          <w:sz w:val="22"/>
          <w:szCs w:val="22"/>
          <w:lang w:val="en-GB"/>
        </w:rPr>
        <w:t>for the supplies tendered</w:t>
      </w:r>
      <w:r w:rsidR="005F7DC0" w:rsidRPr="000B1E3E">
        <w:rPr>
          <w:rFonts w:ascii="Times New Roman" w:hAnsi="Times New Roman"/>
          <w:sz w:val="22"/>
          <w:szCs w:val="22"/>
        </w:rPr>
        <w:t>.</w:t>
      </w:r>
    </w:p>
    <w:p w14:paraId="664111AC" w14:textId="631FF7FA"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lastRenderedPageBreak/>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3DB9F665" w14:textId="77777777" w:rsidR="000B1E3E" w:rsidRPr="00AD5C27" w:rsidRDefault="00405BF8" w:rsidP="00E07D2A">
      <w:pPr>
        <w:ind w:left="851"/>
        <w:jc w:val="both"/>
        <w:rPr>
          <w:rFonts w:ascii="Times New Roman" w:hAnsi="Times New Roman"/>
          <w:sz w:val="22"/>
          <w:szCs w:val="22"/>
        </w:rPr>
      </w:pPr>
      <w:r w:rsidRPr="00AD5C27">
        <w:rPr>
          <w:rFonts w:ascii="Times New Roman" w:hAnsi="Times New Roman"/>
          <w:sz w:val="22"/>
          <w:szCs w:val="22"/>
        </w:rPr>
        <w:t>The original signed tender guarantee</w:t>
      </w:r>
      <w:r w:rsidR="000B1E3E" w:rsidRPr="00AD5C27">
        <w:rPr>
          <w:rFonts w:ascii="Times New Roman" w:hAnsi="Times New Roman"/>
          <w:sz w:val="22"/>
          <w:szCs w:val="22"/>
        </w:rPr>
        <w:t xml:space="preserve"> for:</w:t>
      </w:r>
    </w:p>
    <w:p w14:paraId="1D9023D6" w14:textId="77777777" w:rsidR="000B1E3E" w:rsidRPr="00E45107" w:rsidRDefault="00405BF8" w:rsidP="00E07D2A">
      <w:pPr>
        <w:ind w:left="851"/>
        <w:jc w:val="both"/>
        <w:rPr>
          <w:rFonts w:ascii="Times New Roman" w:hAnsi="Times New Roman"/>
          <w:sz w:val="22"/>
          <w:szCs w:val="22"/>
          <w:highlight w:val="lightGray"/>
        </w:rPr>
      </w:pPr>
      <w:r w:rsidRPr="001744F6">
        <w:rPr>
          <w:rFonts w:ascii="Times New Roman" w:hAnsi="Times New Roman"/>
          <w:sz w:val="22"/>
          <w:szCs w:val="22"/>
          <w:highlight w:val="lightGray"/>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2484"/>
      </w:tblGrid>
      <w:tr w:rsidR="000B1E3E" w14:paraId="1F38E940" w14:textId="77777777" w:rsidTr="007E126F">
        <w:trPr>
          <w:jc w:val="center"/>
        </w:trPr>
        <w:tc>
          <w:tcPr>
            <w:tcW w:w="1381" w:type="dxa"/>
            <w:shd w:val="clear" w:color="auto" w:fill="auto"/>
            <w:vAlign w:val="center"/>
          </w:tcPr>
          <w:p w14:paraId="3DBB9B77" w14:textId="77777777" w:rsidR="000B1E3E" w:rsidRDefault="000B1E3E" w:rsidP="007E126F">
            <w:pPr>
              <w:jc w:val="center"/>
              <w:rPr>
                <w:rFonts w:ascii="Times New Roman" w:hAnsi="Times New Roman"/>
                <w:b/>
                <w:sz w:val="22"/>
                <w:szCs w:val="22"/>
              </w:rPr>
            </w:pPr>
            <w:r>
              <w:rPr>
                <w:rFonts w:ascii="Times New Roman" w:hAnsi="Times New Roman"/>
                <w:b/>
                <w:sz w:val="22"/>
                <w:szCs w:val="22"/>
              </w:rPr>
              <w:t>Lot 1:</w:t>
            </w:r>
          </w:p>
        </w:tc>
        <w:tc>
          <w:tcPr>
            <w:tcW w:w="2484" w:type="dxa"/>
            <w:shd w:val="clear" w:color="auto" w:fill="auto"/>
            <w:vAlign w:val="center"/>
          </w:tcPr>
          <w:p w14:paraId="6147EC16" w14:textId="02FA5872" w:rsidR="000B1E3E" w:rsidRPr="000B1E3E" w:rsidRDefault="0071249A" w:rsidP="0071249A">
            <w:pPr>
              <w:jc w:val="center"/>
              <w:rPr>
                <w:rFonts w:ascii="Times New Roman" w:hAnsi="Times New Roman"/>
                <w:b/>
                <w:bCs/>
                <w:color w:val="FF0000"/>
                <w:sz w:val="22"/>
                <w:szCs w:val="22"/>
              </w:rPr>
            </w:pPr>
            <w:r w:rsidRPr="0071249A">
              <w:rPr>
                <w:rFonts w:ascii="Times New Roman" w:hAnsi="Times New Roman"/>
                <w:b/>
                <w:bCs/>
                <w:sz w:val="22"/>
                <w:szCs w:val="22"/>
              </w:rPr>
              <w:t>3</w:t>
            </w:r>
            <w:r w:rsidR="000B1E3E" w:rsidRPr="0071249A">
              <w:rPr>
                <w:rFonts w:ascii="Times New Roman" w:hAnsi="Times New Roman"/>
                <w:b/>
                <w:bCs/>
                <w:sz w:val="22"/>
                <w:szCs w:val="22"/>
              </w:rPr>
              <w:t>.</w:t>
            </w:r>
            <w:r w:rsidRPr="0071249A">
              <w:rPr>
                <w:rFonts w:ascii="Times New Roman" w:hAnsi="Times New Roman"/>
                <w:b/>
                <w:bCs/>
                <w:sz w:val="22"/>
                <w:szCs w:val="22"/>
              </w:rPr>
              <w:t>0</w:t>
            </w:r>
            <w:r w:rsidR="000B1E3E" w:rsidRPr="0071249A">
              <w:rPr>
                <w:rFonts w:ascii="Times New Roman" w:hAnsi="Times New Roman"/>
                <w:b/>
                <w:bCs/>
                <w:sz w:val="22"/>
                <w:szCs w:val="22"/>
              </w:rPr>
              <w:t>00,00 EUR</w:t>
            </w:r>
          </w:p>
        </w:tc>
      </w:tr>
      <w:tr w:rsidR="000B1E3E" w14:paraId="47CA10D6" w14:textId="77777777" w:rsidTr="007E126F">
        <w:trPr>
          <w:jc w:val="center"/>
        </w:trPr>
        <w:tc>
          <w:tcPr>
            <w:tcW w:w="1381" w:type="dxa"/>
            <w:shd w:val="clear" w:color="auto" w:fill="auto"/>
            <w:vAlign w:val="center"/>
          </w:tcPr>
          <w:p w14:paraId="65590D3F" w14:textId="77777777" w:rsidR="000B1E3E" w:rsidRDefault="000B1E3E" w:rsidP="007E126F">
            <w:pPr>
              <w:jc w:val="center"/>
              <w:rPr>
                <w:rFonts w:ascii="Times New Roman" w:hAnsi="Times New Roman"/>
                <w:b/>
                <w:sz w:val="22"/>
                <w:szCs w:val="22"/>
              </w:rPr>
            </w:pPr>
            <w:r>
              <w:rPr>
                <w:rFonts w:ascii="Times New Roman" w:hAnsi="Times New Roman"/>
                <w:b/>
                <w:sz w:val="22"/>
                <w:szCs w:val="22"/>
              </w:rPr>
              <w:t xml:space="preserve">Lot 2: </w:t>
            </w:r>
          </w:p>
        </w:tc>
        <w:tc>
          <w:tcPr>
            <w:tcW w:w="2484" w:type="dxa"/>
            <w:shd w:val="clear" w:color="auto" w:fill="auto"/>
            <w:vAlign w:val="center"/>
          </w:tcPr>
          <w:p w14:paraId="245E114A" w14:textId="23EBA3CD" w:rsidR="000B1E3E" w:rsidRPr="000B1E3E" w:rsidRDefault="000B1E3E" w:rsidP="007E126F">
            <w:pPr>
              <w:jc w:val="center"/>
              <w:rPr>
                <w:rFonts w:ascii="Times New Roman" w:hAnsi="Times New Roman"/>
                <w:b/>
                <w:bCs/>
                <w:color w:val="FF0000"/>
                <w:sz w:val="22"/>
                <w:szCs w:val="22"/>
              </w:rPr>
            </w:pPr>
            <w:r w:rsidRPr="0071249A">
              <w:rPr>
                <w:rFonts w:ascii="Times New Roman" w:hAnsi="Times New Roman"/>
                <w:b/>
                <w:bCs/>
                <w:sz w:val="22"/>
                <w:szCs w:val="22"/>
              </w:rPr>
              <w:t>0,00 EUR</w:t>
            </w:r>
          </w:p>
        </w:tc>
      </w:tr>
    </w:tbl>
    <w:p w14:paraId="2DC9C0E9" w14:textId="17394024" w:rsidR="00AC0DE2" w:rsidRPr="00AD5C27" w:rsidRDefault="0047783A" w:rsidP="00AC0DE2">
      <w:pPr>
        <w:numPr>
          <w:ilvl w:val="0"/>
          <w:numId w:val="6"/>
        </w:numPr>
        <w:tabs>
          <w:tab w:val="num" w:pos="851"/>
        </w:tabs>
        <w:ind w:left="851" w:hanging="425"/>
        <w:jc w:val="both"/>
        <w:rPr>
          <w:rFonts w:ascii="Times New Roman" w:hAnsi="Times New Roman"/>
          <w:sz w:val="22"/>
          <w:szCs w:val="22"/>
        </w:rPr>
      </w:pPr>
      <w:r w:rsidRPr="00AD5C27">
        <w:rPr>
          <w:rFonts w:ascii="Times New Roman" w:hAnsi="Times New Roman"/>
          <w:sz w:val="22"/>
          <w:szCs w:val="22"/>
        </w:rPr>
        <w:t xml:space="preserve">The </w:t>
      </w:r>
      <w:r w:rsidR="0002493B" w:rsidRPr="00AD5C27">
        <w:rPr>
          <w:rFonts w:ascii="Times New Roman" w:hAnsi="Times New Roman"/>
          <w:sz w:val="22"/>
          <w:szCs w:val="22"/>
        </w:rPr>
        <w:t>"</w:t>
      </w:r>
      <w:r w:rsidRPr="00AD5C27">
        <w:rPr>
          <w:rFonts w:ascii="Times New Roman" w:hAnsi="Times New Roman"/>
          <w:sz w:val="22"/>
          <w:szCs w:val="22"/>
        </w:rPr>
        <w:t xml:space="preserve">Tender </w:t>
      </w:r>
      <w:r w:rsidR="005C1201" w:rsidRPr="00AD5C27">
        <w:rPr>
          <w:rFonts w:ascii="Times New Roman" w:hAnsi="Times New Roman"/>
          <w:sz w:val="22"/>
          <w:szCs w:val="22"/>
        </w:rPr>
        <w:t>f</w:t>
      </w:r>
      <w:r w:rsidRPr="00AD5C27">
        <w:rPr>
          <w:rFonts w:ascii="Times New Roman" w:hAnsi="Times New Roman"/>
          <w:sz w:val="22"/>
          <w:szCs w:val="22"/>
        </w:rPr>
        <w:t xml:space="preserve">orm for a </w:t>
      </w:r>
      <w:r w:rsidR="005C1201" w:rsidRPr="00AD5C27">
        <w:rPr>
          <w:rFonts w:ascii="Times New Roman" w:hAnsi="Times New Roman"/>
          <w:sz w:val="22"/>
          <w:szCs w:val="22"/>
        </w:rPr>
        <w:t>s</w:t>
      </w:r>
      <w:r w:rsidRPr="00AD5C27">
        <w:rPr>
          <w:rFonts w:ascii="Times New Roman" w:hAnsi="Times New Roman"/>
          <w:sz w:val="22"/>
          <w:szCs w:val="22"/>
        </w:rPr>
        <w:t xml:space="preserve">upply </w:t>
      </w:r>
      <w:r w:rsidR="005C1201" w:rsidRPr="00AD5C27">
        <w:rPr>
          <w:rFonts w:ascii="Times New Roman" w:hAnsi="Times New Roman"/>
          <w:sz w:val="22"/>
          <w:szCs w:val="22"/>
        </w:rPr>
        <w:t>c</w:t>
      </w:r>
      <w:r w:rsidRPr="00AD5C27">
        <w:rPr>
          <w:rFonts w:ascii="Times New Roman" w:hAnsi="Times New Roman"/>
          <w:sz w:val="22"/>
          <w:szCs w:val="22"/>
        </w:rPr>
        <w:t>ontract</w:t>
      </w:r>
      <w:r w:rsidR="0002493B" w:rsidRPr="00AD5C27">
        <w:rPr>
          <w:rFonts w:ascii="Times New Roman" w:hAnsi="Times New Roman"/>
          <w:sz w:val="22"/>
          <w:szCs w:val="22"/>
        </w:rPr>
        <w:t>"</w:t>
      </w:r>
      <w:r w:rsidRPr="00AD5C27">
        <w:rPr>
          <w:rFonts w:ascii="Times New Roman" w:hAnsi="Times New Roman"/>
          <w:sz w:val="22"/>
          <w:szCs w:val="22"/>
        </w:rPr>
        <w:t xml:space="preserve">, </w:t>
      </w:r>
      <w:r w:rsidR="007A0C47" w:rsidRPr="00AD5C27">
        <w:rPr>
          <w:rFonts w:ascii="Times New Roman" w:hAnsi="Times New Roman"/>
          <w:sz w:val="22"/>
          <w:szCs w:val="22"/>
        </w:rPr>
        <w:t xml:space="preserve">together with Annex 1 </w:t>
      </w:r>
      <w:r w:rsidR="0002493B" w:rsidRPr="00AD5C27">
        <w:rPr>
          <w:rFonts w:ascii="Times New Roman" w:hAnsi="Times New Roman"/>
          <w:b/>
          <w:sz w:val="22"/>
          <w:szCs w:val="22"/>
        </w:rPr>
        <w:t>"</w:t>
      </w:r>
      <w:r w:rsidR="007A0C47" w:rsidRPr="00AD5C27">
        <w:rPr>
          <w:rFonts w:ascii="Times New Roman" w:hAnsi="Times New Roman"/>
          <w:b/>
          <w:sz w:val="22"/>
          <w:szCs w:val="22"/>
        </w:rPr>
        <w:t>Declaration o</w:t>
      </w:r>
      <w:r w:rsidR="0002493B" w:rsidRPr="00AD5C27">
        <w:rPr>
          <w:rFonts w:ascii="Times New Roman" w:hAnsi="Times New Roman"/>
          <w:b/>
          <w:sz w:val="22"/>
          <w:szCs w:val="22"/>
        </w:rPr>
        <w:t>n</w:t>
      </w:r>
      <w:r w:rsidR="007A0C47" w:rsidRPr="00AD5C27">
        <w:rPr>
          <w:rFonts w:ascii="Times New Roman" w:hAnsi="Times New Roman"/>
          <w:b/>
          <w:sz w:val="22"/>
          <w:szCs w:val="22"/>
        </w:rPr>
        <w:t xml:space="preserve"> honour on exclusion criteria and selection criteria</w:t>
      </w:r>
      <w:r w:rsidR="0002493B" w:rsidRPr="00AD5C27">
        <w:rPr>
          <w:rFonts w:ascii="Times New Roman" w:hAnsi="Times New Roman"/>
          <w:b/>
          <w:sz w:val="22"/>
          <w:szCs w:val="22"/>
        </w:rPr>
        <w:t>"</w:t>
      </w:r>
      <w:r w:rsidR="007A0C47" w:rsidRPr="00AD5C27">
        <w:rPr>
          <w:rFonts w:ascii="Times New Roman" w:hAnsi="Times New Roman"/>
          <w:sz w:val="22"/>
          <w:szCs w:val="22"/>
        </w:rPr>
        <w:t xml:space="preserve">, both </w:t>
      </w:r>
      <w:r w:rsidRPr="00AD5C27">
        <w:rPr>
          <w:rFonts w:ascii="Times New Roman" w:hAnsi="Times New Roman"/>
          <w:sz w:val="22"/>
          <w:szCs w:val="22"/>
        </w:rPr>
        <w:t>duly completed, which includes the</w:t>
      </w:r>
      <w:r w:rsidR="00E45107" w:rsidRPr="00AD5C27">
        <w:rPr>
          <w:rFonts w:ascii="Times New Roman" w:hAnsi="Times New Roman"/>
          <w:sz w:val="22"/>
          <w:szCs w:val="22"/>
          <w:u w:val="single"/>
        </w:rPr>
        <w:t xml:space="preserve"> </w:t>
      </w:r>
      <w:r w:rsidRPr="00AD5C27">
        <w:rPr>
          <w:rFonts w:ascii="Times New Roman" w:hAnsi="Times New Roman"/>
          <w:sz w:val="22"/>
          <w:szCs w:val="22"/>
        </w:rPr>
        <w:t>tenderer’s declaration, point 7, (from each member if a consortium</w:t>
      </w:r>
      <w:r w:rsidR="00224EE3" w:rsidRPr="00AD5C27">
        <w:rPr>
          <w:rFonts w:ascii="Times New Roman" w:hAnsi="Times New Roman"/>
          <w:sz w:val="22"/>
          <w:szCs w:val="22"/>
        </w:rPr>
        <w:t>, and capacity-providing entities or subcontractors (if any)</w:t>
      </w:r>
      <w:r w:rsidRPr="00AD5C27">
        <w:rPr>
          <w:rFonts w:ascii="Times New Roman" w:hAnsi="Times New Roman"/>
          <w:sz w:val="22"/>
          <w:szCs w:val="22"/>
        </w:rPr>
        <w:t>)</w:t>
      </w:r>
      <w:r w:rsidR="00CC6A3F" w:rsidRPr="00AD5C27">
        <w:rPr>
          <w:rFonts w:ascii="Times New Roman" w:hAnsi="Times New Roman"/>
          <w:sz w:val="22"/>
          <w:szCs w:val="22"/>
        </w:rPr>
        <w:t>.</w:t>
      </w:r>
      <w:r w:rsidR="00651BD8" w:rsidRPr="00AD5C27">
        <w:rPr>
          <w:rFonts w:ascii="Times New Roman" w:hAnsi="Times New Roman"/>
          <w:sz w:val="22"/>
          <w:szCs w:val="22"/>
        </w:rPr>
        <w:t xml:space="preserve"> A copy of the signed original De</w:t>
      </w:r>
      <w:r w:rsidR="00691664" w:rsidRPr="00AD5C27">
        <w:rPr>
          <w:rFonts w:ascii="Times New Roman" w:hAnsi="Times New Roman"/>
          <w:sz w:val="22"/>
          <w:szCs w:val="22"/>
        </w:rPr>
        <w:t>claration shall be submitted. The original shall be kept by the tenderer and might be requeste</w:t>
      </w:r>
      <w:r w:rsidR="00AD5C27" w:rsidRPr="00AD5C27">
        <w:rPr>
          <w:rFonts w:ascii="Times New Roman" w:hAnsi="Times New Roman"/>
          <w:sz w:val="22"/>
          <w:szCs w:val="22"/>
        </w:rPr>
        <w:t>d by the Contracting Authority.</w:t>
      </w:r>
      <w:r w:rsidR="00AC0DE2" w:rsidRPr="00AD5C27">
        <w:rPr>
          <w:rFonts w:ascii="Times New Roman" w:hAnsi="Times New Roman"/>
          <w:sz w:val="22"/>
          <w:szCs w:val="22"/>
        </w:rPr>
        <w:t xml:space="preserve"> </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497EF612"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iperhivatkozs"/>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Cmsor1"/>
        <w:rPr>
          <w:lang w:val="en-GB"/>
        </w:rPr>
      </w:pPr>
      <w:bookmarkStart w:id="20" w:name="_Toc42488081"/>
      <w:r>
        <w:rPr>
          <w:lang w:val="en-GB"/>
        </w:rPr>
        <w:t xml:space="preserve">12. </w:t>
      </w:r>
      <w:r w:rsidR="0047783A" w:rsidRPr="001A2BC4">
        <w:rPr>
          <w:lang w:val="en-GB"/>
        </w:rPr>
        <w:t>Taxes and other charges</w:t>
      </w:r>
      <w:bookmarkEnd w:id="20"/>
    </w:p>
    <w:p w14:paraId="224901BF" w14:textId="77777777" w:rsidR="0047783A" w:rsidRPr="00E82463" w:rsidRDefault="0047783A" w:rsidP="00AC07D4">
      <w:pPr>
        <w:pStyle w:val="Cmsor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90B8495" w14:textId="6DA00FD1" w:rsidR="0047783A" w:rsidRPr="00E82463" w:rsidRDefault="00AD5C27" w:rsidP="00AD5C27">
      <w:pPr>
        <w:ind w:left="567"/>
        <w:jc w:val="both"/>
        <w:rPr>
          <w:rFonts w:ascii="Times New Roman" w:hAnsi="Times New Roman"/>
          <w:sz w:val="22"/>
        </w:rPr>
      </w:pPr>
      <w:r w:rsidRPr="00AD5C27">
        <w:rPr>
          <w:rFonts w:ascii="Times New Roman" w:hAnsi="Times New Roman"/>
          <w:sz w:val="22"/>
          <w:szCs w:val="22"/>
        </w:rPr>
        <w:t xml:space="preserve">According to the Financing Agreement for the programme </w:t>
      </w:r>
      <w:proofErr w:type="spellStart"/>
      <w:r w:rsidRPr="00AD5C27">
        <w:rPr>
          <w:rFonts w:ascii="Times New Roman" w:hAnsi="Times New Roman"/>
          <w:sz w:val="22"/>
          <w:szCs w:val="22"/>
        </w:rPr>
        <w:t>Interreg</w:t>
      </w:r>
      <w:proofErr w:type="spellEnd"/>
      <w:r w:rsidRPr="00AD5C27">
        <w:rPr>
          <w:rFonts w:ascii="Times New Roman" w:hAnsi="Times New Roman"/>
          <w:sz w:val="22"/>
          <w:szCs w:val="22"/>
        </w:rPr>
        <w:t xml:space="preserve"> IPA Romania- Serbia (Article 36 - VAT excise duties, customs duties and other indirect taxes), Value added tax ('VAT') excise duties, customs duties and any other indirect taxes shall not be eligible for Union support, </w:t>
      </w:r>
      <w:r w:rsidRPr="00AD5C27">
        <w:rPr>
          <w:rFonts w:ascii="Times New Roman" w:hAnsi="Times New Roman"/>
          <w:i/>
          <w:sz w:val="22"/>
          <w:szCs w:val="22"/>
          <w:u w:val="single"/>
        </w:rPr>
        <w:t>except</w:t>
      </w:r>
      <w:r w:rsidRPr="00AD5C27">
        <w:rPr>
          <w:rFonts w:ascii="Times New Roman" w:hAnsi="Times New Roman"/>
          <w:sz w:val="22"/>
          <w:szCs w:val="22"/>
        </w:rPr>
        <w:t xml:space="preserve"> for operations, investments and small projects funds listed under Article 64(1)(c) of Regulation (EU) 2021/1060.</w:t>
      </w:r>
    </w:p>
    <w:p w14:paraId="09EA0EDD" w14:textId="27BD8675" w:rsidR="0047783A" w:rsidRPr="001A2BC4" w:rsidRDefault="00A633C6" w:rsidP="009956B4">
      <w:pPr>
        <w:pStyle w:val="Cmsor1"/>
        <w:rPr>
          <w:lang w:val="en-GB"/>
        </w:rPr>
      </w:pPr>
      <w:bookmarkStart w:id="21" w:name="_Toc42488082"/>
      <w:r>
        <w:rPr>
          <w:lang w:val="en-GB"/>
        </w:rPr>
        <w:lastRenderedPageBreak/>
        <w:t xml:space="preserve">13. </w:t>
      </w:r>
      <w:r w:rsidR="0047783A" w:rsidRPr="001A2BC4">
        <w:rPr>
          <w:lang w:val="en-GB"/>
        </w:rPr>
        <w:t>Additional information before the deadline for submission of tenders</w:t>
      </w:r>
      <w:bookmarkEnd w:id="21"/>
    </w:p>
    <w:p w14:paraId="51A1D679" w14:textId="6154B21B" w:rsidR="0047783A" w:rsidRDefault="0047783A" w:rsidP="00AC07D4">
      <w:pPr>
        <w:ind w:left="567"/>
        <w:jc w:val="both"/>
        <w:rPr>
          <w:rFonts w:ascii="Times New Roman" w:hAnsi="Times New Roman"/>
          <w:sz w:val="22"/>
        </w:rPr>
      </w:pPr>
      <w:r w:rsidRPr="00E82463">
        <w:rPr>
          <w:rFonts w:ascii="Times New Roman" w:hAnsi="Times New Roman"/>
          <w:sz w:val="22"/>
        </w:rPr>
        <w:t>The tender dossier should be</w:t>
      </w:r>
      <w:r w:rsidR="00385FFC" w:rsidRPr="00E82463">
        <w:rPr>
          <w:rFonts w:ascii="Times New Roman" w:hAnsi="Times New Roman"/>
          <w:sz w:val="22"/>
        </w:rPr>
        <w:t xml:space="preserve"> </w:t>
      </w:r>
      <w:r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3E981385" w14:textId="61A849C3" w:rsidR="00BB3DDF" w:rsidRPr="00BB3DDF" w:rsidRDefault="00BB3DDF" w:rsidP="00BB3DDF">
      <w:pPr>
        <w:ind w:left="567"/>
        <w:rPr>
          <w:rFonts w:ascii="Times New Roman" w:hAnsi="Times New Roman"/>
          <w:sz w:val="22"/>
        </w:rPr>
      </w:pPr>
      <w:r w:rsidRPr="00BB3DDF">
        <w:rPr>
          <w:rFonts w:ascii="Times New Roman" w:hAnsi="Times New Roman"/>
          <w:sz w:val="22"/>
        </w:rPr>
        <w:t>Any request for additional information must be made in writing at the address below at the latest 21 days before the deadline for submission of tenders.</w:t>
      </w:r>
    </w:p>
    <w:p w14:paraId="5935C064" w14:textId="7804107D" w:rsidR="005F7A76" w:rsidRDefault="00BB3DDF" w:rsidP="00BB3DDF">
      <w:pPr>
        <w:ind w:left="567"/>
        <w:rPr>
          <w:highlight w:val="yellow"/>
        </w:rPr>
      </w:pPr>
      <w:r w:rsidRPr="00BB3DDF">
        <w:rPr>
          <w:rFonts w:ascii="Times New Roman" w:hAnsi="Times New Roman"/>
          <w:sz w:val="22"/>
        </w:rPr>
        <w:t xml:space="preserve">Any clarification of the tender dossier will be published on the official website of </w:t>
      </w:r>
      <w:r w:rsidRPr="0071253C">
        <w:rPr>
          <w:rFonts w:ascii="Times New Roman" w:hAnsi="Times New Roman"/>
          <w:sz w:val="22"/>
          <w:szCs w:val="22"/>
        </w:rPr>
        <w:t xml:space="preserve">Programme </w:t>
      </w:r>
      <w:proofErr w:type="spellStart"/>
      <w:r w:rsidRPr="0071253C">
        <w:rPr>
          <w:rFonts w:ascii="Times New Roman" w:hAnsi="Times New Roman"/>
          <w:sz w:val="22"/>
          <w:szCs w:val="22"/>
        </w:rPr>
        <w:t>Interreg</w:t>
      </w:r>
      <w:proofErr w:type="spellEnd"/>
      <w:r w:rsidRPr="0071253C">
        <w:rPr>
          <w:rFonts w:ascii="Times New Roman" w:hAnsi="Times New Roman"/>
          <w:sz w:val="22"/>
          <w:szCs w:val="22"/>
        </w:rPr>
        <w:t xml:space="preserve"> IPA Romania - Serbia, at: </w:t>
      </w:r>
      <w:hyperlink r:id="rId10" w:history="1">
        <w:r w:rsidR="0071253C" w:rsidRPr="0071253C">
          <w:rPr>
            <w:rStyle w:val="Hiperhivatkozs"/>
            <w:rFonts w:ascii="Times New Roman" w:hAnsi="Times New Roman"/>
            <w:sz w:val="22"/>
            <w:szCs w:val="22"/>
          </w:rPr>
          <w:t>https://romania-serbia.net/transparency/procurements2025/</w:t>
        </w:r>
      </w:hyperlink>
      <w:r w:rsidR="0071253C">
        <w:t xml:space="preserve"> </w:t>
      </w:r>
      <w:r w:rsidRPr="00BB3DDF">
        <w:rPr>
          <w:rFonts w:ascii="Times New Roman" w:hAnsi="Times New Roman"/>
          <w:sz w:val="22"/>
        </w:rPr>
        <w:t>at the latest 8 days before the deadline for submission of tenders. The websites will be updated regularly and it is the tenderer’s responsibility to check for updates and modifications during the submission period.</w:t>
      </w:r>
    </w:p>
    <w:p w14:paraId="122EF302" w14:textId="77777777" w:rsidR="003F15B9" w:rsidRDefault="003F15B9" w:rsidP="003F15B9">
      <w:pPr>
        <w:pStyle w:val="Szvegtrzs"/>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Pr>
          <w:rFonts w:ascii="Times New Roman" w:hAnsi="Times New Roman"/>
          <w:sz w:val="22"/>
        </w:rPr>
        <w:t>c</w:t>
      </w:r>
      <w:r w:rsidRPr="00E82463">
        <w:rPr>
          <w:rFonts w:ascii="Times New Roman" w:hAnsi="Times New Roman"/>
          <w:sz w:val="22"/>
        </w:rPr>
        <w:t xml:space="preserve">ontracting </w:t>
      </w:r>
      <w:r>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2E2D537E" w14:textId="77777777" w:rsidR="003F15B9" w:rsidRPr="004B2836" w:rsidRDefault="003F15B9" w:rsidP="003F15B9">
      <w:pPr>
        <w:keepNext/>
        <w:ind w:left="567"/>
        <w:jc w:val="both"/>
      </w:pPr>
      <w:r w:rsidRPr="004B2836">
        <w:rPr>
          <w:rFonts w:ascii="Times New Roman" w:hAnsi="Times New Roman"/>
          <w:sz w:val="22"/>
          <w:szCs w:val="22"/>
        </w:rPr>
        <w:t xml:space="preserve">Tenderers may submit questions in writing to the following address up to </w:t>
      </w:r>
      <w:r w:rsidRPr="004B2836">
        <w:rPr>
          <w:rFonts w:ascii="Times New Roman" w:hAnsi="Times New Roman"/>
          <w:sz w:val="22"/>
        </w:rPr>
        <w:t>21 days</w:t>
      </w:r>
      <w:r w:rsidRPr="004B2836">
        <w:rPr>
          <w:rFonts w:ascii="Times New Roman" w:hAnsi="Times New Roman"/>
          <w:sz w:val="22"/>
          <w:szCs w:val="22"/>
        </w:rPr>
        <w:t xml:space="preserve"> before the deadline for submission of tenders, specifying the publication reference and the contract title:</w:t>
      </w:r>
    </w:p>
    <w:p w14:paraId="32E385BC" w14:textId="77777777" w:rsidR="003F15B9" w:rsidRPr="003F15B9" w:rsidRDefault="003F15B9" w:rsidP="003F15B9">
      <w:pPr>
        <w:pStyle w:val="Szvegtrzs"/>
        <w:spacing w:after="0"/>
        <w:ind w:left="567"/>
        <w:jc w:val="both"/>
        <w:rPr>
          <w:rFonts w:ascii="Times New Roman" w:hAnsi="Times New Roman"/>
          <w:sz w:val="22"/>
          <w:szCs w:val="22"/>
        </w:rPr>
      </w:pPr>
      <w:r w:rsidRPr="003F15B9">
        <w:rPr>
          <w:rFonts w:ascii="Times New Roman" w:hAnsi="Times New Roman"/>
          <w:sz w:val="22"/>
          <w:szCs w:val="22"/>
        </w:rPr>
        <w:t xml:space="preserve">Gabor </w:t>
      </w:r>
      <w:proofErr w:type="spellStart"/>
      <w:r w:rsidRPr="003F15B9">
        <w:rPr>
          <w:rFonts w:ascii="Times New Roman" w:hAnsi="Times New Roman"/>
          <w:sz w:val="22"/>
          <w:szCs w:val="22"/>
        </w:rPr>
        <w:t>Gabor</w:t>
      </w:r>
      <w:proofErr w:type="spellEnd"/>
    </w:p>
    <w:p w14:paraId="5D8E587C" w14:textId="77777777" w:rsidR="003F15B9" w:rsidRPr="003F15B9" w:rsidRDefault="003F15B9" w:rsidP="003F15B9">
      <w:pPr>
        <w:pStyle w:val="Szvegtrzs"/>
        <w:spacing w:after="0"/>
        <w:ind w:left="567"/>
        <w:jc w:val="both"/>
        <w:rPr>
          <w:rFonts w:ascii="Times New Roman" w:hAnsi="Times New Roman"/>
          <w:sz w:val="22"/>
          <w:szCs w:val="22"/>
        </w:rPr>
      </w:pPr>
      <w:proofErr w:type="spellStart"/>
      <w:r w:rsidRPr="003F15B9">
        <w:rPr>
          <w:rFonts w:ascii="Times New Roman" w:hAnsi="Times New Roman"/>
          <w:sz w:val="22"/>
          <w:szCs w:val="22"/>
        </w:rPr>
        <w:t>Veliki</w:t>
      </w:r>
      <w:proofErr w:type="spellEnd"/>
      <w:r w:rsidRPr="003F15B9">
        <w:rPr>
          <w:rFonts w:ascii="Times New Roman" w:hAnsi="Times New Roman"/>
          <w:sz w:val="22"/>
          <w:szCs w:val="22"/>
        </w:rPr>
        <w:t xml:space="preserve"> put 199 24207 </w:t>
      </w:r>
      <w:proofErr w:type="spellStart"/>
      <w:r w:rsidRPr="003F15B9">
        <w:rPr>
          <w:rFonts w:ascii="Times New Roman" w:hAnsi="Times New Roman"/>
          <w:sz w:val="22"/>
          <w:szCs w:val="22"/>
        </w:rPr>
        <w:t>Orom</w:t>
      </w:r>
      <w:proofErr w:type="spellEnd"/>
      <w:r w:rsidRPr="003F15B9">
        <w:rPr>
          <w:rFonts w:ascii="Times New Roman" w:hAnsi="Times New Roman"/>
          <w:sz w:val="22"/>
          <w:szCs w:val="22"/>
        </w:rPr>
        <w:t>, Serbia</w:t>
      </w:r>
    </w:p>
    <w:p w14:paraId="7F887A69" w14:textId="40C96F84" w:rsidR="003F15B9" w:rsidRDefault="00EB1284" w:rsidP="003F15B9">
      <w:pPr>
        <w:pStyle w:val="Szvegtrzs"/>
        <w:ind w:left="567"/>
        <w:jc w:val="both"/>
        <w:rPr>
          <w:rFonts w:ascii="Times New Roman" w:hAnsi="Times New Roman"/>
          <w:sz w:val="22"/>
          <w:szCs w:val="22"/>
        </w:rPr>
      </w:pPr>
      <w:hyperlink r:id="rId11" w:history="1">
        <w:r w:rsidR="003F15B9" w:rsidRPr="007B1602">
          <w:rPr>
            <w:rStyle w:val="Hiperhivatkozs"/>
            <w:rFonts w:ascii="Times New Roman" w:hAnsi="Times New Roman"/>
            <w:sz w:val="22"/>
            <w:szCs w:val="22"/>
          </w:rPr>
          <w:t>dvd.orom@gmail.com</w:t>
        </w:r>
      </w:hyperlink>
      <w:r w:rsidR="003F15B9">
        <w:rPr>
          <w:rFonts w:ascii="Times New Roman" w:hAnsi="Times New Roman"/>
          <w:sz w:val="22"/>
          <w:szCs w:val="22"/>
        </w:rPr>
        <w:t xml:space="preserve"> </w:t>
      </w:r>
      <w:r w:rsidR="003F15B9" w:rsidRPr="003F15B9">
        <w:rPr>
          <w:rFonts w:ascii="Times New Roman" w:hAnsi="Times New Roman"/>
          <w:sz w:val="22"/>
          <w:szCs w:val="22"/>
        </w:rPr>
        <w:t xml:space="preserve">  </w:t>
      </w:r>
    </w:p>
    <w:p w14:paraId="5D996C4B" w14:textId="69BF5375" w:rsidR="0077201B" w:rsidRPr="003F15B9" w:rsidRDefault="0077201B" w:rsidP="003F15B9">
      <w:pPr>
        <w:pStyle w:val="Szvegtrzs"/>
        <w:ind w:left="567"/>
        <w:jc w:val="both"/>
        <w:rPr>
          <w:rFonts w:ascii="Times New Roman" w:hAnsi="Times New Roman"/>
          <w:sz w:val="22"/>
          <w:szCs w:val="22"/>
        </w:rPr>
      </w:pPr>
      <w:r w:rsidRPr="003F15B9">
        <w:rPr>
          <w:rFonts w:ascii="Times New Roman" w:hAnsi="Times New Roman"/>
          <w:sz w:val="22"/>
          <w:szCs w:val="22"/>
        </w:rPr>
        <w:t xml:space="preserve">Any clarification of the tender dossier will be communicated simultaneously in writing to all tenderers at the latest 8 days before the deadline for submitting tenders. </w:t>
      </w:r>
    </w:p>
    <w:p w14:paraId="5A6F00C2" w14:textId="77777777" w:rsidR="0047783A" w:rsidRPr="00E82463" w:rsidRDefault="0047783A" w:rsidP="00AC07D4">
      <w:pPr>
        <w:pStyle w:val="Szvegtrzs"/>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Cmsor1"/>
        <w:rPr>
          <w:lang w:val="en-GB"/>
        </w:rPr>
      </w:pPr>
      <w:bookmarkStart w:id="22" w:name="_Toc42488083"/>
      <w:r>
        <w:rPr>
          <w:lang w:val="en-GB"/>
        </w:rPr>
        <w:t xml:space="preserve">14. </w:t>
      </w:r>
      <w:r w:rsidR="0047783A" w:rsidRPr="001A2BC4">
        <w:rPr>
          <w:lang w:val="en-GB"/>
        </w:rPr>
        <w:t>Clarification meeting / site visit</w:t>
      </w:r>
      <w:bookmarkEnd w:id="22"/>
    </w:p>
    <w:p w14:paraId="4B2DAFE3" w14:textId="0480A300" w:rsidR="0047783A" w:rsidRPr="003F15B9" w:rsidRDefault="0047783A" w:rsidP="00AC07D4">
      <w:pPr>
        <w:pStyle w:val="Szvegtrzs"/>
        <w:ind w:left="567" w:hanging="567"/>
        <w:rPr>
          <w:rFonts w:ascii="Times New Roman" w:hAnsi="Times New Roman"/>
          <w:sz w:val="22"/>
          <w:szCs w:val="22"/>
        </w:rPr>
      </w:pPr>
      <w:r w:rsidRPr="003F15B9">
        <w:rPr>
          <w:rFonts w:ascii="Times New Roman" w:hAnsi="Times New Roman"/>
          <w:sz w:val="22"/>
          <w:szCs w:val="22"/>
        </w:rPr>
        <w:t>14.1</w:t>
      </w:r>
      <w:r w:rsidRPr="003F15B9">
        <w:rPr>
          <w:rFonts w:ascii="Times New Roman" w:hAnsi="Times New Roman"/>
          <w:sz w:val="22"/>
          <w:szCs w:val="22"/>
        </w:rPr>
        <w:tab/>
        <w:t xml:space="preserve">No clarification meeting / site visit planned. Visits by individual prospective tenderers during the tender period cannot be organised. </w:t>
      </w:r>
    </w:p>
    <w:p w14:paraId="6214904C" w14:textId="17AD1FC8" w:rsidR="0047783A" w:rsidRPr="001A2BC4" w:rsidRDefault="003F15B9" w:rsidP="003F15B9">
      <w:pPr>
        <w:pStyle w:val="Cmsor1"/>
        <w:ind w:left="0" w:firstLine="0"/>
        <w:rPr>
          <w:lang w:val="en-GB"/>
        </w:rPr>
      </w:pPr>
      <w:bookmarkStart w:id="23" w:name="_Toc42488084"/>
      <w:r>
        <w:rPr>
          <w:lang w:val="en-GB"/>
        </w:rPr>
        <w:t>15.</w:t>
      </w:r>
      <w:r w:rsidR="00183955">
        <w:rPr>
          <w:lang w:val="en-GB"/>
        </w:rPr>
        <w:t xml:space="preserve"> </w:t>
      </w:r>
      <w:r w:rsidR="0047783A" w:rsidRPr="001A2BC4">
        <w:rPr>
          <w:lang w:val="en-GB"/>
        </w:rPr>
        <w:t>Alteration or withdrawal of tenders</w:t>
      </w:r>
      <w:bookmarkEnd w:id="23"/>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53669861" w:rsidR="002F559C" w:rsidRPr="007E126F" w:rsidRDefault="0047783A" w:rsidP="007E126F">
      <w:pPr>
        <w:pStyle w:val="Cmsor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7E126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7E126F">
        <w:rPr>
          <w:rFonts w:ascii="Times New Roman" w:hAnsi="Times New Roman"/>
          <w:sz w:val="22"/>
          <w:lang w:val="en-IE"/>
        </w:rPr>
        <w:t xml:space="preserve"> </w:t>
      </w:r>
      <w:r w:rsidR="002F559C" w:rsidRPr="007E126F">
        <w:rPr>
          <w:rFonts w:ascii="Times New Roman" w:hAnsi="Times New Roman"/>
          <w:sz w:val="22"/>
          <w:lang w:val="en-IE"/>
        </w:rPr>
        <w:tab/>
      </w:r>
    </w:p>
    <w:p w14:paraId="2F12C80F" w14:textId="422BB652" w:rsidR="0047783A" w:rsidRPr="009956B4" w:rsidRDefault="0047783A" w:rsidP="009956B4">
      <w:pPr>
        <w:pStyle w:val="Cmsor2"/>
        <w:keepNext w:val="0"/>
        <w:ind w:left="567"/>
        <w:jc w:val="both"/>
        <w:rPr>
          <w:rFonts w:ascii="Times New Roman" w:hAnsi="Times New Roman"/>
          <w:sz w:val="22"/>
          <w:szCs w:val="22"/>
          <w:highlight w:val="lightGray"/>
          <w:lang w:val="en-GB"/>
        </w:rPr>
      </w:pPr>
      <w:r w:rsidRPr="007E126F">
        <w:rPr>
          <w:rFonts w:ascii="Times New Roman" w:hAnsi="Times New Roman"/>
          <w:sz w:val="22"/>
          <w:szCs w:val="22"/>
          <w:lang w:val="en-GB"/>
        </w:rPr>
        <w:t xml:space="preserve">Any such notification of alteration or withdrawal must be prepared and submitted in accordance with </w:t>
      </w:r>
      <w:r w:rsidR="000C6C88" w:rsidRPr="007E126F">
        <w:rPr>
          <w:rFonts w:ascii="Times New Roman" w:hAnsi="Times New Roman"/>
          <w:sz w:val="22"/>
          <w:szCs w:val="22"/>
          <w:lang w:val="en-GB"/>
        </w:rPr>
        <w:t>Section 10</w:t>
      </w:r>
      <w:r w:rsidRPr="007E126F">
        <w:rPr>
          <w:rFonts w:ascii="Times New Roman" w:hAnsi="Times New Roman"/>
          <w:sz w:val="22"/>
          <w:szCs w:val="22"/>
          <w:lang w:val="en-GB"/>
        </w:rPr>
        <w:t xml:space="preserve">. The outer envelope must be marked </w:t>
      </w:r>
      <w:r w:rsidR="006A5F84" w:rsidRPr="007E126F">
        <w:rPr>
          <w:rFonts w:ascii="Times New Roman" w:hAnsi="Times New Roman"/>
          <w:sz w:val="22"/>
          <w:szCs w:val="22"/>
          <w:lang w:val="en-GB"/>
        </w:rPr>
        <w:t>‘</w:t>
      </w:r>
      <w:r w:rsidRPr="007E126F">
        <w:rPr>
          <w:rFonts w:ascii="Times New Roman" w:hAnsi="Times New Roman"/>
          <w:sz w:val="22"/>
          <w:szCs w:val="22"/>
          <w:lang w:val="en-GB"/>
        </w:rPr>
        <w:t>Alteration</w:t>
      </w:r>
      <w:r w:rsidR="006A5F84" w:rsidRPr="007E126F">
        <w:rPr>
          <w:rFonts w:ascii="Times New Roman" w:hAnsi="Times New Roman"/>
          <w:sz w:val="22"/>
          <w:szCs w:val="22"/>
          <w:lang w:val="en-GB"/>
        </w:rPr>
        <w:t>’</w:t>
      </w:r>
      <w:r w:rsidRPr="007E126F">
        <w:rPr>
          <w:rFonts w:ascii="Times New Roman" w:hAnsi="Times New Roman"/>
          <w:sz w:val="22"/>
          <w:szCs w:val="22"/>
          <w:lang w:val="en-GB"/>
        </w:rPr>
        <w:t xml:space="preserve"> or </w:t>
      </w:r>
      <w:r w:rsidR="006A5F84" w:rsidRPr="007E126F">
        <w:rPr>
          <w:rFonts w:ascii="Times New Roman" w:hAnsi="Times New Roman"/>
          <w:sz w:val="22"/>
          <w:szCs w:val="22"/>
          <w:lang w:val="en-GB"/>
        </w:rPr>
        <w:t>‘</w:t>
      </w:r>
      <w:r w:rsidRPr="007E126F">
        <w:rPr>
          <w:rFonts w:ascii="Times New Roman" w:hAnsi="Times New Roman"/>
          <w:sz w:val="22"/>
          <w:szCs w:val="22"/>
          <w:lang w:val="en-GB"/>
        </w:rPr>
        <w:t>Withdrawal</w:t>
      </w:r>
      <w:r w:rsidR="006A5F84" w:rsidRPr="007E126F">
        <w:rPr>
          <w:rFonts w:ascii="Times New Roman" w:hAnsi="Times New Roman"/>
          <w:sz w:val="22"/>
          <w:szCs w:val="22"/>
          <w:lang w:val="en-GB"/>
        </w:rPr>
        <w:t>’</w:t>
      </w:r>
      <w:r w:rsidRPr="007E126F">
        <w:rPr>
          <w:rFonts w:ascii="Times New Roman" w:hAnsi="Times New Roman"/>
          <w:sz w:val="22"/>
          <w:szCs w:val="22"/>
          <w:lang w:val="en-GB"/>
        </w:rPr>
        <w:t xml:space="preserve"> as appropriate.</w:t>
      </w:r>
    </w:p>
    <w:p w14:paraId="7E91B778" w14:textId="57DFA46D" w:rsidR="0047783A" w:rsidRPr="00E82463" w:rsidRDefault="0047783A" w:rsidP="0047783A">
      <w:pPr>
        <w:pStyle w:val="Cmsor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Cmsor1"/>
        <w:rPr>
          <w:lang w:val="en-GB"/>
        </w:rPr>
      </w:pPr>
      <w:bookmarkStart w:id="24" w:name="_Toc42488085"/>
      <w:r>
        <w:rPr>
          <w:lang w:val="en-GB"/>
        </w:rPr>
        <w:t xml:space="preserve">16. </w:t>
      </w:r>
      <w:r w:rsidR="0047783A" w:rsidRPr="001A2BC4">
        <w:rPr>
          <w:lang w:val="en-GB"/>
        </w:rPr>
        <w:t>Costs of preparing tenders</w:t>
      </w:r>
      <w:bookmarkEnd w:id="24"/>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Cmsor1"/>
        <w:rPr>
          <w:lang w:val="en-GB"/>
        </w:rPr>
      </w:pPr>
      <w:r>
        <w:rPr>
          <w:lang w:val="en-GB"/>
        </w:rPr>
        <w:lastRenderedPageBreak/>
        <w:t xml:space="preserve">17. </w:t>
      </w:r>
      <w:bookmarkStart w:id="25" w:name="_Toc42488086"/>
      <w:r w:rsidR="0047783A" w:rsidRPr="001A2BC4">
        <w:rPr>
          <w:lang w:val="en-GB"/>
        </w:rPr>
        <w:t>Ownership of tenders</w:t>
      </w:r>
      <w:bookmarkEnd w:id="25"/>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Cmsor1"/>
        <w:rPr>
          <w:lang w:val="en-GB"/>
        </w:rPr>
      </w:pPr>
      <w:bookmarkStart w:id="26" w:name="_Toc42488087"/>
      <w:r>
        <w:rPr>
          <w:lang w:val="en-GB"/>
        </w:rPr>
        <w:t xml:space="preserve">18. </w:t>
      </w:r>
      <w:r w:rsidR="0047783A" w:rsidRPr="001A2BC4">
        <w:rPr>
          <w:lang w:val="en-GB"/>
        </w:rPr>
        <w:t>Joint venture or consortium</w:t>
      </w:r>
      <w:bookmarkEnd w:id="26"/>
    </w:p>
    <w:p w14:paraId="638F8B9B" w14:textId="77777777" w:rsidR="0047783A" w:rsidRPr="00E82463" w:rsidRDefault="0047783A" w:rsidP="0047783A">
      <w:pPr>
        <w:pStyle w:val="Cmsor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Cmsor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Cmsor1"/>
        <w:rPr>
          <w:lang w:val="en-GB"/>
        </w:rPr>
      </w:pPr>
      <w:bookmarkStart w:id="27" w:name="_Toc42488088"/>
      <w:r>
        <w:rPr>
          <w:lang w:val="en-GB"/>
        </w:rPr>
        <w:t xml:space="preserve">19. </w:t>
      </w:r>
      <w:r w:rsidR="0047783A" w:rsidRPr="001A2BC4">
        <w:rPr>
          <w:lang w:val="en-GB"/>
        </w:rPr>
        <w:t>Opening of tenders</w:t>
      </w:r>
      <w:bookmarkEnd w:id="27"/>
    </w:p>
    <w:p w14:paraId="3751B074" w14:textId="3F0E74E0" w:rsidR="0047783A" w:rsidRDefault="0047783A" w:rsidP="0047783A">
      <w:pPr>
        <w:pStyle w:val="Cmsor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31AA732E" w14:textId="77777777" w:rsidR="00AA3C81" w:rsidRPr="00AA3C81" w:rsidRDefault="0047783A" w:rsidP="00AA3C81">
      <w:pPr>
        <w:pStyle w:val="Cmsor2"/>
        <w:ind w:left="567" w:hanging="567"/>
        <w:jc w:val="both"/>
        <w:rPr>
          <w:rFonts w:ascii="Times New Roman" w:hAnsi="Times New Roman"/>
          <w:sz w:val="22"/>
          <w:lang w:val="hu-HU"/>
        </w:rPr>
      </w:pPr>
      <w:r w:rsidRPr="00AA3C81">
        <w:rPr>
          <w:rFonts w:ascii="Times New Roman" w:hAnsi="Times New Roman"/>
          <w:sz w:val="22"/>
          <w:lang w:val="en-GB"/>
        </w:rPr>
        <w:t>19.2</w:t>
      </w:r>
      <w:r w:rsidRPr="00AA3C81">
        <w:rPr>
          <w:rFonts w:ascii="Times New Roman" w:hAnsi="Times New Roman"/>
          <w:sz w:val="22"/>
          <w:lang w:val="en-GB"/>
        </w:rPr>
        <w:tab/>
      </w:r>
      <w:r w:rsidR="000C6C88" w:rsidRPr="00AA3C81">
        <w:rPr>
          <w:rFonts w:ascii="Times New Roman" w:hAnsi="Times New Roman"/>
          <w:sz w:val="22"/>
          <w:lang w:val="en-GB"/>
        </w:rPr>
        <w:t>The d</w:t>
      </w:r>
      <w:r w:rsidR="0000259F" w:rsidRPr="00AA3C81">
        <w:rPr>
          <w:rFonts w:ascii="Times New Roman" w:hAnsi="Times New Roman"/>
          <w:sz w:val="22"/>
          <w:lang w:val="en-GB"/>
        </w:rPr>
        <w:t>ate and venue of the tender opening session</w:t>
      </w:r>
      <w:r w:rsidR="000C6C88" w:rsidRPr="00AA3C81">
        <w:rPr>
          <w:rFonts w:ascii="Times New Roman" w:hAnsi="Times New Roman"/>
          <w:sz w:val="22"/>
          <w:lang w:val="en-GB"/>
        </w:rPr>
        <w:t xml:space="preserve"> is indicated in Section IV.2.7 of the Contract Notice</w:t>
      </w:r>
      <w:r w:rsidR="00AA3C81" w:rsidRPr="00AA3C81">
        <w:rPr>
          <w:rFonts w:ascii="Times New Roman" w:hAnsi="Times New Roman"/>
          <w:sz w:val="22"/>
          <w:lang w:val="hu-HU"/>
        </w:rPr>
        <w:t>:</w:t>
      </w:r>
    </w:p>
    <w:p w14:paraId="17792A54" w14:textId="6C0B61F4" w:rsidR="00AA3C81" w:rsidRPr="00AA3C81" w:rsidRDefault="00AA3C81" w:rsidP="00AA3C81">
      <w:pPr>
        <w:pStyle w:val="Cmsor2"/>
        <w:ind w:left="709" w:hanging="567"/>
        <w:jc w:val="both"/>
        <w:rPr>
          <w:rFonts w:ascii="Times New Roman" w:hAnsi="Times New Roman"/>
          <w:sz w:val="22"/>
          <w:lang w:val="en-GB"/>
        </w:rPr>
      </w:pPr>
      <w:r w:rsidRPr="00AA3C81">
        <w:rPr>
          <w:rFonts w:ascii="Times New Roman" w:hAnsi="Times New Roman"/>
          <w:sz w:val="22"/>
          <w:lang w:val="en-GB"/>
        </w:rPr>
        <w:t>Date: 19/09/2025</w:t>
      </w:r>
    </w:p>
    <w:p w14:paraId="1E598FBD" w14:textId="77777777" w:rsidR="00AA3C81" w:rsidRPr="00AA3C81" w:rsidRDefault="00AA3C81" w:rsidP="00AA3C81">
      <w:pPr>
        <w:pStyle w:val="Cmsor2"/>
        <w:ind w:left="709" w:hanging="567"/>
        <w:jc w:val="both"/>
        <w:rPr>
          <w:rFonts w:ascii="Times New Roman" w:hAnsi="Times New Roman"/>
          <w:sz w:val="22"/>
          <w:lang w:val="en-GB"/>
        </w:rPr>
      </w:pPr>
      <w:r w:rsidRPr="00AA3C81">
        <w:rPr>
          <w:rFonts w:ascii="Times New Roman" w:hAnsi="Times New Roman"/>
          <w:sz w:val="22"/>
          <w:lang w:val="en-GB"/>
        </w:rPr>
        <w:t>Local time: 15:00h</w:t>
      </w:r>
    </w:p>
    <w:p w14:paraId="04BF86A3" w14:textId="6CEC1A7A" w:rsidR="0000259F" w:rsidRPr="00AA3C81" w:rsidRDefault="00AA3C81" w:rsidP="00AA3C81">
      <w:pPr>
        <w:pStyle w:val="Cmsor2"/>
        <w:ind w:left="709" w:hanging="567"/>
        <w:jc w:val="both"/>
        <w:rPr>
          <w:rFonts w:ascii="Times New Roman" w:hAnsi="Times New Roman"/>
          <w:sz w:val="22"/>
          <w:lang w:val="en-GB"/>
        </w:rPr>
      </w:pPr>
      <w:r w:rsidRPr="00AA3C81">
        <w:rPr>
          <w:rFonts w:ascii="Times New Roman" w:hAnsi="Times New Roman"/>
          <w:sz w:val="22"/>
          <w:lang w:val="en-GB"/>
        </w:rPr>
        <w:t xml:space="preserve">Place: Volunteer Firefighting Association </w:t>
      </w:r>
      <w:proofErr w:type="spellStart"/>
      <w:r w:rsidRPr="00AA3C81">
        <w:rPr>
          <w:rFonts w:ascii="Times New Roman" w:hAnsi="Times New Roman"/>
          <w:sz w:val="22"/>
          <w:lang w:val="en-GB"/>
        </w:rPr>
        <w:t>Orom</w:t>
      </w:r>
      <w:proofErr w:type="spellEnd"/>
      <w:r w:rsidRPr="00AA3C81">
        <w:rPr>
          <w:rFonts w:ascii="Times New Roman" w:hAnsi="Times New Roman"/>
          <w:sz w:val="22"/>
          <w:lang w:val="en-GB"/>
        </w:rPr>
        <w:t xml:space="preserve">, </w:t>
      </w:r>
      <w:proofErr w:type="spellStart"/>
      <w:r w:rsidRPr="00AA3C81">
        <w:rPr>
          <w:rFonts w:ascii="Times New Roman" w:hAnsi="Times New Roman"/>
          <w:sz w:val="22"/>
          <w:lang w:val="en-GB"/>
        </w:rPr>
        <w:t>Veliki</w:t>
      </w:r>
      <w:proofErr w:type="spellEnd"/>
      <w:r w:rsidRPr="00AA3C81">
        <w:rPr>
          <w:rFonts w:ascii="Times New Roman" w:hAnsi="Times New Roman"/>
          <w:sz w:val="22"/>
          <w:lang w:val="en-GB"/>
        </w:rPr>
        <w:t xml:space="preserve"> put 199, 24207 </w:t>
      </w:r>
      <w:proofErr w:type="spellStart"/>
      <w:r w:rsidRPr="00AA3C81">
        <w:rPr>
          <w:rFonts w:ascii="Times New Roman" w:hAnsi="Times New Roman"/>
          <w:sz w:val="22"/>
          <w:lang w:val="en-GB"/>
        </w:rPr>
        <w:t>Orom</w:t>
      </w:r>
      <w:proofErr w:type="spellEnd"/>
      <w:r w:rsidRPr="00AA3C81">
        <w:rPr>
          <w:rFonts w:ascii="Times New Roman" w:hAnsi="Times New Roman"/>
          <w:sz w:val="22"/>
          <w:lang w:val="en-GB"/>
        </w:rPr>
        <w:t>, Republic of Serbia</w:t>
      </w:r>
    </w:p>
    <w:p w14:paraId="53EB2A2E" w14:textId="28CC6BE7" w:rsidR="0047783A" w:rsidRPr="00AA3C81" w:rsidRDefault="0047783A" w:rsidP="001A2BC4">
      <w:pPr>
        <w:pStyle w:val="Cmsor2"/>
        <w:keepNext w:val="0"/>
        <w:ind w:left="567"/>
        <w:jc w:val="both"/>
        <w:rPr>
          <w:rFonts w:ascii="Times New Roman" w:hAnsi="Times New Roman"/>
          <w:sz w:val="22"/>
          <w:lang w:val="en-GB"/>
        </w:rPr>
      </w:pPr>
      <w:r w:rsidRPr="00AA3C81">
        <w:rPr>
          <w:rFonts w:ascii="Times New Roman" w:hAnsi="Times New Roman"/>
          <w:sz w:val="22"/>
          <w:lang w:val="en-GB"/>
        </w:rPr>
        <w:t>The committee will draw up minutes of the meeting, which will be available on request.</w:t>
      </w:r>
    </w:p>
    <w:p w14:paraId="7FBE10F5" w14:textId="24268D8A" w:rsidR="00A5438F" w:rsidRPr="00AA3C81" w:rsidRDefault="00A5438F" w:rsidP="00FC6A15">
      <w:pPr>
        <w:ind w:left="567"/>
        <w:jc w:val="both"/>
        <w:rPr>
          <w:rFonts w:ascii="Times New Roman" w:hAnsi="Times New Roman"/>
          <w:sz w:val="22"/>
        </w:rPr>
      </w:pPr>
      <w:r w:rsidRPr="00AA3C81">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AA3C81">
        <w:rPr>
          <w:rFonts w:ascii="Times New Roman" w:hAnsi="Times New Roman"/>
          <w:sz w:val="22"/>
        </w:rPr>
        <w:t>.</w:t>
      </w:r>
      <w:r w:rsidR="000C6C88" w:rsidRPr="00AA3C81" w:rsidDel="000C6C88">
        <w:rPr>
          <w:rFonts w:ascii="Times New Roman" w:hAnsi="Times New Roman"/>
          <w:sz w:val="22"/>
        </w:rPr>
        <w:t xml:space="preserve"> </w:t>
      </w:r>
    </w:p>
    <w:p w14:paraId="399D7693" w14:textId="77777777" w:rsidR="0047783A" w:rsidRPr="00AA3C81" w:rsidRDefault="0047783A" w:rsidP="001A2BC4">
      <w:pPr>
        <w:ind w:left="567" w:hanging="567"/>
        <w:jc w:val="both"/>
        <w:rPr>
          <w:rFonts w:ascii="Times New Roman" w:hAnsi="Times New Roman"/>
          <w:sz w:val="22"/>
        </w:rPr>
      </w:pPr>
      <w:r w:rsidRPr="00AA3C81">
        <w:rPr>
          <w:rFonts w:ascii="Times New Roman" w:hAnsi="Times New Roman"/>
          <w:sz w:val="22"/>
        </w:rPr>
        <w:t>19.3</w:t>
      </w:r>
      <w:r w:rsidRPr="00AA3C81">
        <w:rPr>
          <w:rFonts w:ascii="Times New Roman" w:hAnsi="Times New Roman"/>
          <w:sz w:val="22"/>
        </w:rPr>
        <w:tab/>
        <w:t>At the tender opening, the tenderers</w:t>
      </w:r>
      <w:r w:rsidR="006A5F84" w:rsidRPr="00AA3C81">
        <w:rPr>
          <w:rFonts w:ascii="Times New Roman" w:hAnsi="Times New Roman"/>
          <w:sz w:val="22"/>
        </w:rPr>
        <w:t>’</w:t>
      </w:r>
      <w:r w:rsidRPr="00AA3C81">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AA3C81">
        <w:rPr>
          <w:rFonts w:ascii="Times New Roman" w:hAnsi="Times New Roman"/>
          <w:sz w:val="22"/>
        </w:rPr>
        <w:t>c</w:t>
      </w:r>
      <w:r w:rsidRPr="00AA3C81">
        <w:rPr>
          <w:rFonts w:ascii="Times New Roman" w:hAnsi="Times New Roman"/>
          <w:sz w:val="22"/>
        </w:rPr>
        <w:t xml:space="preserve">ontracting </w:t>
      </w:r>
      <w:r w:rsidR="00DD6678" w:rsidRPr="00AA3C81">
        <w:rPr>
          <w:rFonts w:ascii="Times New Roman" w:hAnsi="Times New Roman"/>
          <w:sz w:val="22"/>
        </w:rPr>
        <w:t>a</w:t>
      </w:r>
      <w:r w:rsidRPr="00AA3C81">
        <w:rPr>
          <w:rFonts w:ascii="Times New Roman" w:hAnsi="Times New Roman"/>
          <w:sz w:val="22"/>
        </w:rPr>
        <w:t>uthority may consider appropriate may be announced.</w:t>
      </w:r>
    </w:p>
    <w:p w14:paraId="68DAAAB5" w14:textId="7610A5FF" w:rsidR="0047783A" w:rsidRPr="00AA3C81" w:rsidRDefault="0047783A" w:rsidP="0047783A">
      <w:pPr>
        <w:pStyle w:val="Cmsor2"/>
        <w:keepNext w:val="0"/>
        <w:ind w:left="567" w:hanging="567"/>
        <w:jc w:val="both"/>
        <w:rPr>
          <w:rFonts w:ascii="Times New Roman" w:hAnsi="Times New Roman"/>
          <w:sz w:val="22"/>
          <w:lang w:val="en-GB"/>
        </w:rPr>
      </w:pPr>
      <w:r w:rsidRPr="00AA3C81">
        <w:rPr>
          <w:rFonts w:ascii="Times New Roman" w:hAnsi="Times New Roman"/>
          <w:sz w:val="22"/>
          <w:lang w:val="en-GB"/>
        </w:rPr>
        <w:t>19.4</w:t>
      </w:r>
      <w:r w:rsidRPr="00AA3C81">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r w:rsidR="00DB7EEF" w:rsidRPr="00AA3C81">
        <w:rPr>
          <w:rFonts w:ascii="Times New Roman" w:hAnsi="Times New Roman"/>
          <w:sz w:val="22"/>
          <w:lang w:val="en-GB"/>
        </w:rPr>
        <w:t>]</w:t>
      </w:r>
    </w:p>
    <w:p w14:paraId="27D3E2A2" w14:textId="77777777" w:rsidR="0047783A" w:rsidRPr="00AA3C81" w:rsidRDefault="0047783A" w:rsidP="0047783A">
      <w:pPr>
        <w:pStyle w:val="Cmsor2"/>
        <w:keepNext w:val="0"/>
        <w:ind w:left="567" w:hanging="567"/>
        <w:jc w:val="both"/>
        <w:rPr>
          <w:rFonts w:ascii="Times New Roman" w:hAnsi="Times New Roman"/>
          <w:sz w:val="22"/>
          <w:lang w:val="en-GB"/>
        </w:rPr>
      </w:pPr>
      <w:r w:rsidRPr="00AA3C81">
        <w:rPr>
          <w:rFonts w:ascii="Times New Roman" w:hAnsi="Times New Roman"/>
          <w:sz w:val="22"/>
          <w:lang w:val="en-GB"/>
        </w:rPr>
        <w:t>19.5</w:t>
      </w:r>
      <w:r w:rsidRPr="00AA3C81">
        <w:rPr>
          <w:rFonts w:ascii="Times New Roman" w:hAnsi="Times New Roman"/>
          <w:sz w:val="22"/>
          <w:lang w:val="en-GB"/>
        </w:rPr>
        <w:tab/>
        <w:t>Any attempt by tenderer</w:t>
      </w:r>
      <w:r w:rsidR="00C778A1" w:rsidRPr="00AA3C81">
        <w:rPr>
          <w:rFonts w:ascii="Times New Roman" w:hAnsi="Times New Roman"/>
          <w:sz w:val="22"/>
          <w:lang w:val="en-GB"/>
        </w:rPr>
        <w:t>s</w:t>
      </w:r>
      <w:r w:rsidRPr="00AA3C81">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sidRPr="00AA3C81">
        <w:rPr>
          <w:rFonts w:ascii="Times New Roman" w:hAnsi="Times New Roman"/>
          <w:sz w:val="22"/>
          <w:lang w:val="en-GB"/>
        </w:rPr>
        <w:t>c</w:t>
      </w:r>
      <w:r w:rsidRPr="00AA3C81">
        <w:rPr>
          <w:rFonts w:ascii="Times New Roman" w:hAnsi="Times New Roman"/>
          <w:sz w:val="22"/>
          <w:lang w:val="en-GB"/>
        </w:rPr>
        <w:t xml:space="preserve">ontracting </w:t>
      </w:r>
      <w:r w:rsidR="00DD6678" w:rsidRPr="00AA3C81">
        <w:rPr>
          <w:rFonts w:ascii="Times New Roman" w:hAnsi="Times New Roman"/>
          <w:sz w:val="22"/>
          <w:lang w:val="en-GB"/>
        </w:rPr>
        <w:t>a</w:t>
      </w:r>
      <w:r w:rsidRPr="00AA3C81">
        <w:rPr>
          <w:rFonts w:ascii="Times New Roman" w:hAnsi="Times New Roman"/>
          <w:sz w:val="22"/>
          <w:lang w:val="en-GB"/>
        </w:rPr>
        <w:t xml:space="preserve">uthority in its decision concerning the award of the contract will result in the immediate rejection of </w:t>
      </w:r>
      <w:r w:rsidR="00C778A1" w:rsidRPr="00AA3C81">
        <w:rPr>
          <w:rFonts w:ascii="Times New Roman" w:hAnsi="Times New Roman"/>
          <w:sz w:val="22"/>
          <w:lang w:val="en-GB"/>
        </w:rPr>
        <w:t xml:space="preserve">their </w:t>
      </w:r>
      <w:r w:rsidRPr="00AA3C81">
        <w:rPr>
          <w:rFonts w:ascii="Times New Roman" w:hAnsi="Times New Roman"/>
          <w:sz w:val="22"/>
          <w:lang w:val="en-GB"/>
        </w:rPr>
        <w:t>tender</w:t>
      </w:r>
      <w:r w:rsidR="00C778A1" w:rsidRPr="00AA3C81">
        <w:rPr>
          <w:rFonts w:ascii="Times New Roman" w:hAnsi="Times New Roman"/>
          <w:sz w:val="22"/>
          <w:lang w:val="en-GB"/>
        </w:rPr>
        <w:t>s</w:t>
      </w:r>
      <w:r w:rsidRPr="00AA3C81">
        <w:rPr>
          <w:rFonts w:ascii="Times New Roman" w:hAnsi="Times New Roman"/>
          <w:sz w:val="22"/>
          <w:lang w:val="en-GB"/>
        </w:rPr>
        <w:t>.</w:t>
      </w:r>
    </w:p>
    <w:p w14:paraId="06AA2484" w14:textId="77777777" w:rsidR="0047783A" w:rsidRPr="00E82463" w:rsidRDefault="0047783A" w:rsidP="0047783A">
      <w:pPr>
        <w:pStyle w:val="Cmsor2"/>
        <w:keepNext w:val="0"/>
        <w:ind w:left="567" w:hanging="567"/>
        <w:jc w:val="both"/>
        <w:rPr>
          <w:rFonts w:ascii="Times New Roman" w:hAnsi="Times New Roman"/>
          <w:lang w:val="en-GB"/>
        </w:rPr>
      </w:pPr>
      <w:r w:rsidRPr="00AA3C81">
        <w:rPr>
          <w:rFonts w:ascii="Times New Roman" w:hAnsi="Times New Roman"/>
          <w:sz w:val="22"/>
          <w:lang w:val="en-GB"/>
        </w:rPr>
        <w:t>19.6</w:t>
      </w:r>
      <w:r w:rsidRPr="00AA3C81">
        <w:rPr>
          <w:rFonts w:ascii="Times New Roman" w:hAnsi="Times New Roman"/>
          <w:sz w:val="22"/>
          <w:lang w:val="en-GB"/>
        </w:rPr>
        <w:tab/>
        <w:t xml:space="preserve">All tenders received after the deadline for submission specified in the </w:t>
      </w:r>
      <w:r w:rsidR="00171C45" w:rsidRPr="00AA3C81">
        <w:rPr>
          <w:rFonts w:ascii="Times New Roman" w:hAnsi="Times New Roman"/>
          <w:sz w:val="22"/>
          <w:lang w:val="en-GB"/>
        </w:rPr>
        <w:t>contract notice</w:t>
      </w:r>
      <w:r w:rsidRPr="00AA3C81">
        <w:rPr>
          <w:rFonts w:ascii="Times New Roman" w:hAnsi="Times New Roman"/>
          <w:sz w:val="22"/>
          <w:lang w:val="en-GB"/>
        </w:rPr>
        <w:t xml:space="preserve"> or these instructions will be kept by the </w:t>
      </w:r>
      <w:r w:rsidR="00DD6678" w:rsidRPr="00AA3C81">
        <w:rPr>
          <w:rFonts w:ascii="Times New Roman" w:hAnsi="Times New Roman"/>
          <w:sz w:val="22"/>
          <w:lang w:val="en-GB"/>
        </w:rPr>
        <w:t>c</w:t>
      </w:r>
      <w:r w:rsidRPr="00AA3C81">
        <w:rPr>
          <w:rFonts w:ascii="Times New Roman" w:hAnsi="Times New Roman"/>
          <w:sz w:val="22"/>
          <w:lang w:val="en-GB"/>
        </w:rPr>
        <w:t xml:space="preserve">ontracting </w:t>
      </w:r>
      <w:r w:rsidR="00DD6678" w:rsidRPr="00AA3C81">
        <w:rPr>
          <w:rFonts w:ascii="Times New Roman" w:hAnsi="Times New Roman"/>
          <w:sz w:val="22"/>
          <w:lang w:val="en-GB"/>
        </w:rPr>
        <w:t>a</w:t>
      </w:r>
      <w:r w:rsidRPr="00AA3C81">
        <w:rPr>
          <w:rFonts w:ascii="Times New Roman" w:hAnsi="Times New Roman"/>
          <w:sz w:val="22"/>
          <w:lang w:val="en-GB"/>
        </w:rPr>
        <w:t xml:space="preserve">uthority. The associated guarantees will be </w:t>
      </w:r>
      <w:r w:rsidRPr="00AA3C81">
        <w:rPr>
          <w:rFonts w:ascii="Times New Roman" w:hAnsi="Times New Roman"/>
          <w:sz w:val="22"/>
          <w:lang w:val="en-GB"/>
        </w:rPr>
        <w:lastRenderedPageBreak/>
        <w:t>returned to the tenderers. No liability can be accepted for late delivery of tenders. Late tenders will be rejected and will not be evaluated.</w:t>
      </w:r>
    </w:p>
    <w:p w14:paraId="48479041" w14:textId="6F92F0B0" w:rsidR="0047783A" w:rsidRPr="001A2BC4" w:rsidRDefault="00A633C6" w:rsidP="009956B4">
      <w:pPr>
        <w:pStyle w:val="Cmsor1"/>
        <w:rPr>
          <w:lang w:val="en-GB"/>
        </w:rPr>
      </w:pPr>
      <w:bookmarkStart w:id="28" w:name="_Toc42488089"/>
      <w:r>
        <w:rPr>
          <w:lang w:val="en-GB"/>
        </w:rPr>
        <w:t xml:space="preserve">20. </w:t>
      </w:r>
      <w:r w:rsidR="0047783A" w:rsidRPr="001A2BC4">
        <w:rPr>
          <w:lang w:val="en-GB"/>
        </w:rPr>
        <w:t>Evaluation of tenders</w:t>
      </w:r>
      <w:bookmarkEnd w:id="28"/>
    </w:p>
    <w:p w14:paraId="7C75DF35" w14:textId="77777777" w:rsidR="0047783A" w:rsidRPr="00E82463" w:rsidRDefault="0047783A" w:rsidP="0047783A">
      <w:pPr>
        <w:pStyle w:val="Cmsor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Cmsor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Cmsor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9"/>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Cmsor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Cmsor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lastRenderedPageBreak/>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Cmsor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Cmsor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12EABB3E" w14:textId="4AB6758B" w:rsidR="0048742A" w:rsidRPr="00AA3C81" w:rsidRDefault="0047783A" w:rsidP="00AA3C81">
      <w:pPr>
        <w:ind w:left="567" w:firstLine="11"/>
        <w:jc w:val="both"/>
        <w:outlineLvl w:val="0"/>
        <w:rPr>
          <w:rFonts w:ascii="Times New Roman" w:hAnsi="Times New Roman"/>
        </w:rPr>
      </w:pPr>
      <w:r w:rsidRPr="00AA3C81">
        <w:rPr>
          <w:rFonts w:ascii="Times New Roman" w:hAnsi="Times New Roman"/>
          <w:sz w:val="22"/>
        </w:rPr>
        <w:t xml:space="preserve">The sole award criterion will be the price. The contract will be awarded </w:t>
      </w:r>
      <w:r w:rsidR="00AA3C81" w:rsidRPr="00AA3C81">
        <w:rPr>
          <w:rFonts w:ascii="Times New Roman" w:hAnsi="Times New Roman"/>
          <w:sz w:val="22"/>
        </w:rPr>
        <w:t>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2BCEDC6D" w14:textId="01ECCAFD" w:rsidR="001719EB" w:rsidRPr="00AA3C81" w:rsidRDefault="0048742A" w:rsidP="009956B4">
      <w:pPr>
        <w:jc w:val="both"/>
        <w:rPr>
          <w:rFonts w:ascii="Times New Roman" w:hAnsi="Times New Roman"/>
          <w:color w:val="000000"/>
          <w:sz w:val="22"/>
          <w:szCs w:val="22"/>
          <w:lang w:val="en-IE"/>
        </w:rPr>
      </w:pPr>
      <w:r w:rsidRPr="00AA3C81">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AA3C81">
        <w:rPr>
          <w:rFonts w:ascii="Times New Roman" w:hAnsi="Times New Roman"/>
          <w:sz w:val="22"/>
          <w:szCs w:val="22"/>
          <w:lang w:val="en-IE"/>
        </w:rPr>
        <w:t xml:space="preserve"> (</w:t>
      </w:r>
      <w:r w:rsidR="00124409" w:rsidRPr="00AA3C81">
        <w:rPr>
          <w:rFonts w:ascii="Times New Roman" w:hAnsi="Times New Roman"/>
          <w:sz w:val="22"/>
          <w:szCs w:val="22"/>
        </w:rPr>
        <w:t>financial, economic, technical and professional capacity)</w:t>
      </w:r>
      <w:r w:rsidRPr="00AA3C81">
        <w:rPr>
          <w:rFonts w:ascii="Times New Roman" w:hAnsi="Times New Roman"/>
          <w:sz w:val="22"/>
          <w:szCs w:val="22"/>
          <w:lang w:val="en-IE"/>
        </w:rPr>
        <w:t xml:space="preserve"> set out in these instructions. Please note that a request for evidence in no way implies that the tenderer has been successful. </w:t>
      </w:r>
      <w:r w:rsidRPr="00AA3C81">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AA3C81">
        <w:rPr>
          <w:rFonts w:ascii="Times New Roman" w:hAnsi="Times New Roman"/>
          <w:sz w:val="22"/>
          <w:szCs w:val="22"/>
          <w:lang w:val="en-IE"/>
        </w:rPr>
        <w:t>. In any event</w:t>
      </w:r>
      <w:r w:rsidR="00ED0949" w:rsidRPr="00AA3C81">
        <w:rPr>
          <w:rFonts w:ascii="Times New Roman" w:hAnsi="Times New Roman"/>
          <w:sz w:val="22"/>
          <w:szCs w:val="22"/>
          <w:lang w:val="en-IE"/>
        </w:rPr>
        <w:t>,</w:t>
      </w:r>
      <w:r w:rsidRPr="00AA3C81">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77777777" w:rsidR="0048742A" w:rsidRPr="00AA3C81" w:rsidRDefault="0048742A" w:rsidP="009956B4">
      <w:pPr>
        <w:jc w:val="both"/>
        <w:rPr>
          <w:rFonts w:ascii="Times New Roman" w:hAnsi="Times New Roman"/>
          <w:sz w:val="22"/>
          <w:szCs w:val="22"/>
        </w:rPr>
      </w:pPr>
      <w:r w:rsidRPr="00AA3C81">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14:paraId="4AA2AD90" w14:textId="683FC5FD" w:rsidR="0048742A" w:rsidRPr="00AA3C81" w:rsidRDefault="0048742A" w:rsidP="009956B4">
      <w:pPr>
        <w:jc w:val="both"/>
        <w:outlineLvl w:val="0"/>
        <w:rPr>
          <w:rFonts w:ascii="Times New Roman" w:hAnsi="Times New Roman"/>
          <w:sz w:val="22"/>
          <w:szCs w:val="22"/>
          <w:lang w:val="en-IE"/>
        </w:rPr>
      </w:pPr>
      <w:r w:rsidRPr="00AA3C81">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AA3C81" w:rsidRDefault="00124409" w:rsidP="00124409">
      <w:pPr>
        <w:jc w:val="both"/>
        <w:rPr>
          <w:rFonts w:ascii="Times New Roman" w:hAnsi="Times New Roman"/>
          <w:sz w:val="22"/>
          <w:szCs w:val="22"/>
        </w:rPr>
      </w:pPr>
      <w:r w:rsidRPr="00AA3C81">
        <w:rPr>
          <w:rFonts w:ascii="Times New Roman" w:hAnsi="Times New Roman"/>
          <w:sz w:val="22"/>
          <w:szCs w:val="22"/>
        </w:rPr>
        <w:t>The above-mentioned docume</w:t>
      </w:r>
      <w:r w:rsidR="00531CAA" w:rsidRPr="00AA3C81">
        <w:rPr>
          <w:rFonts w:ascii="Times New Roman" w:hAnsi="Times New Roman"/>
          <w:sz w:val="22"/>
          <w:szCs w:val="22"/>
        </w:rPr>
        <w:t xml:space="preserve">nts must be submitted for </w:t>
      </w:r>
      <w:r w:rsidRPr="00AA3C81">
        <w:rPr>
          <w:rFonts w:ascii="Times New Roman" w:hAnsi="Times New Roman"/>
          <w:sz w:val="22"/>
          <w:szCs w:val="22"/>
        </w:rPr>
        <w:t>every member of a joint venture/consortium, all subcontractors and every capacity providing entit</w:t>
      </w:r>
      <w:r w:rsidR="00531CAA" w:rsidRPr="00AA3C81">
        <w:rPr>
          <w:rFonts w:ascii="Times New Roman" w:hAnsi="Times New Roman"/>
          <w:sz w:val="22"/>
          <w:szCs w:val="22"/>
        </w:rPr>
        <w:t>y</w:t>
      </w:r>
      <w:r w:rsidRPr="00AA3C81">
        <w:rPr>
          <w:rFonts w:ascii="Times New Roman" w:hAnsi="Times New Roman"/>
          <w:sz w:val="22"/>
          <w:szCs w:val="22"/>
        </w:rPr>
        <w:t xml:space="preserve">. </w:t>
      </w:r>
    </w:p>
    <w:p w14:paraId="5DE9377D" w14:textId="19BB92C7" w:rsidR="0048742A" w:rsidRPr="00AA3C81" w:rsidRDefault="0048742A" w:rsidP="009956B4">
      <w:pPr>
        <w:jc w:val="both"/>
        <w:outlineLvl w:val="0"/>
        <w:rPr>
          <w:rFonts w:ascii="Times New Roman" w:hAnsi="Times New Roman"/>
          <w:sz w:val="22"/>
          <w:szCs w:val="22"/>
          <w:lang w:val="en-IE"/>
        </w:rPr>
      </w:pPr>
      <w:r w:rsidRPr="00AA3C81">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AA3C81" w:rsidRDefault="0048742A" w:rsidP="009956B4">
      <w:pPr>
        <w:jc w:val="both"/>
        <w:outlineLvl w:val="0"/>
        <w:rPr>
          <w:rFonts w:ascii="Times New Roman" w:hAnsi="Times New Roman"/>
          <w:sz w:val="22"/>
          <w:szCs w:val="22"/>
          <w:lang w:val="en-IE"/>
        </w:rPr>
      </w:pPr>
      <w:r w:rsidRPr="00AA3C81">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21C259" w14:textId="77777777" w:rsidR="0048742A" w:rsidRPr="00AA3C81" w:rsidRDefault="0048742A" w:rsidP="009956B4">
      <w:pPr>
        <w:jc w:val="both"/>
        <w:outlineLvl w:val="0"/>
        <w:rPr>
          <w:rFonts w:ascii="Times New Roman" w:hAnsi="Times New Roman"/>
          <w:sz w:val="22"/>
          <w:szCs w:val="22"/>
          <w:lang w:val="en-IE"/>
        </w:rPr>
      </w:pPr>
      <w:r w:rsidRPr="00AA3C81">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73F20D71" w:rsidR="0048742A" w:rsidRPr="009956B4" w:rsidRDefault="0048742A" w:rsidP="009956B4">
      <w:pPr>
        <w:jc w:val="both"/>
        <w:rPr>
          <w:rFonts w:ascii="Times New Roman" w:hAnsi="Times New Roman"/>
          <w:sz w:val="22"/>
          <w:szCs w:val="22"/>
        </w:rPr>
      </w:pPr>
      <w:r w:rsidRPr="00AA3C81">
        <w:rPr>
          <w:rFonts w:ascii="Times New Roman" w:hAnsi="Times New Roman"/>
          <w:sz w:val="22"/>
          <w:szCs w:val="22"/>
        </w:rPr>
        <w:t>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or cancel the tender procedure.</w:t>
      </w:r>
    </w:p>
    <w:p w14:paraId="31D5299C" w14:textId="09121EDE" w:rsidR="0048742A" w:rsidRPr="0048742A" w:rsidRDefault="0048742A" w:rsidP="009956B4">
      <w:pPr>
        <w:tabs>
          <w:tab w:val="left" w:pos="1720"/>
        </w:tabs>
        <w:ind w:left="567"/>
        <w:jc w:val="both"/>
        <w:rPr>
          <w:rFonts w:ascii="Times New Roman" w:hAnsi="Times New Roman"/>
          <w:sz w:val="22"/>
          <w:szCs w:val="22"/>
        </w:rPr>
      </w:pP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w:t>
      </w:r>
      <w:r>
        <w:rPr>
          <w:rFonts w:ascii="Times New Roman" w:hAnsi="Times New Roman"/>
          <w:sz w:val="22"/>
          <w:szCs w:val="22"/>
        </w:rPr>
        <w:lastRenderedPageBreak/>
        <w:t xml:space="preserve">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Cmsor1"/>
        <w:rPr>
          <w:lang w:val="en-GB"/>
        </w:rPr>
      </w:pPr>
      <w:bookmarkStart w:id="30" w:name="_Toc41467298"/>
      <w:bookmarkStart w:id="31" w:name="_Toc42488090"/>
      <w:r w:rsidRPr="001A2BC4">
        <w:rPr>
          <w:lang w:val="en-GB"/>
        </w:rPr>
        <w:t>22.</w:t>
      </w:r>
      <w:r w:rsidRPr="001A2BC4">
        <w:rPr>
          <w:lang w:val="en-GB"/>
        </w:rPr>
        <w:tab/>
      </w:r>
      <w:r w:rsidR="0047783A" w:rsidRPr="001A2BC4">
        <w:rPr>
          <w:lang w:val="en-GB"/>
        </w:rPr>
        <w:t>Signature of the contract and performance guarantee</w:t>
      </w:r>
      <w:bookmarkStart w:id="32" w:name="_Ref500418776"/>
      <w:bookmarkEnd w:id="30"/>
      <w:bookmarkEnd w:id="31"/>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Cmsor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2"/>
    <w:p w14:paraId="09EC1B19" w14:textId="16CD088B" w:rsidR="0047783A" w:rsidRPr="00E07D2A" w:rsidRDefault="0047783A" w:rsidP="0047783A">
      <w:pPr>
        <w:pStyle w:val="Cmsor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62B0BB7B"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A11437" w:rsidRPr="0071249A">
        <w:rPr>
          <w:rFonts w:ascii="Times New Roman" w:hAnsi="Times New Roman"/>
          <w:sz w:val="22"/>
          <w:szCs w:val="22"/>
        </w:rPr>
        <w:t>5</w:t>
      </w:r>
      <w:r w:rsidR="00A11437" w:rsidRPr="0071249A">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r w:rsidR="00F12BED">
        <w:rPr>
          <w:rFonts w:ascii="Times New Roman" w:hAnsi="Times New Roman"/>
          <w:sz w:val="22"/>
        </w:rPr>
        <w:t xml:space="preserve"> </w:t>
      </w:r>
      <w:r w:rsidR="00F12BED" w:rsidRPr="0071249A">
        <w:rPr>
          <w:rFonts w:ascii="Times New Roman" w:hAnsi="Times New Roman"/>
          <w:sz w:val="22"/>
        </w:rPr>
        <w:t>For Lot 2 the performance guarantee is not required.</w:t>
      </w:r>
    </w:p>
    <w:p w14:paraId="2201497C" w14:textId="77777777" w:rsidR="0047783A" w:rsidRPr="001A2BC4" w:rsidRDefault="00EA1ADC" w:rsidP="009956B4">
      <w:pPr>
        <w:pStyle w:val="Cmsor1"/>
        <w:rPr>
          <w:lang w:val="en-GB"/>
        </w:rPr>
      </w:pPr>
      <w:bookmarkStart w:id="33" w:name="_Toc41467299"/>
      <w:bookmarkStart w:id="34" w:name="_Toc42488091"/>
      <w:r w:rsidRPr="001A2BC4">
        <w:rPr>
          <w:lang w:val="en-GB"/>
        </w:rPr>
        <w:t>23.</w:t>
      </w:r>
      <w:r w:rsidRPr="001A2BC4">
        <w:rPr>
          <w:lang w:val="en-GB"/>
        </w:rPr>
        <w:tab/>
      </w:r>
      <w:r w:rsidR="0047783A" w:rsidRPr="001A2BC4">
        <w:rPr>
          <w:lang w:val="en-GB"/>
        </w:rPr>
        <w:t>Tender guarantee</w:t>
      </w:r>
      <w:bookmarkEnd w:id="33"/>
      <w:bookmarkEnd w:id="34"/>
    </w:p>
    <w:p w14:paraId="4E0536D5" w14:textId="11181228" w:rsidR="000278E6" w:rsidRPr="000278E6" w:rsidRDefault="001744F6" w:rsidP="00C07667">
      <w:pPr>
        <w:ind w:left="567"/>
        <w:jc w:val="both"/>
        <w:outlineLvl w:val="0"/>
        <w:rPr>
          <w:rFonts w:ascii="Times New Roman" w:hAnsi="Times New Roman"/>
          <w:sz w:val="22"/>
          <w:szCs w:val="22"/>
        </w:rPr>
      </w:pPr>
      <w:r w:rsidRPr="000278E6">
        <w:rPr>
          <w:rFonts w:ascii="Times New Roman" w:hAnsi="Times New Roman"/>
          <w:sz w:val="22"/>
          <w:szCs w:val="22"/>
        </w:rPr>
        <w:t>Tenderers must provide a tender guaran</w:t>
      </w:r>
      <w:r w:rsidR="000278E6" w:rsidRPr="000278E6">
        <w:rPr>
          <w:rFonts w:ascii="Times New Roman" w:hAnsi="Times New Roman"/>
          <w:sz w:val="22"/>
          <w:szCs w:val="22"/>
        </w:rPr>
        <w:t>tee of EUR:</w:t>
      </w:r>
    </w:p>
    <w:p w14:paraId="22E953B7" w14:textId="1FCA3D30" w:rsidR="000278E6" w:rsidRPr="000278E6" w:rsidRDefault="000278E6" w:rsidP="00C07667">
      <w:pPr>
        <w:ind w:left="567"/>
        <w:jc w:val="both"/>
        <w:outlineLvl w:val="0"/>
        <w:rPr>
          <w:rFonts w:ascii="Times New Roman" w:hAnsi="Times New Roman"/>
          <w:sz w:val="22"/>
          <w:szCs w:val="22"/>
        </w:rPr>
      </w:pPr>
      <w:r w:rsidRPr="000278E6">
        <w:rPr>
          <w:rFonts w:ascii="Times New Roman" w:hAnsi="Times New Roman"/>
          <w:sz w:val="22"/>
          <w:szCs w:val="22"/>
        </w:rPr>
        <w:t>Lot 1: 3.000 EUR</w:t>
      </w:r>
    </w:p>
    <w:p w14:paraId="2C9A2584" w14:textId="3B9250FA" w:rsidR="000278E6" w:rsidRPr="000278E6" w:rsidRDefault="000278E6" w:rsidP="00C07667">
      <w:pPr>
        <w:ind w:left="567"/>
        <w:jc w:val="both"/>
        <w:outlineLvl w:val="0"/>
        <w:rPr>
          <w:rFonts w:ascii="Times New Roman" w:hAnsi="Times New Roman"/>
          <w:sz w:val="22"/>
          <w:szCs w:val="22"/>
        </w:rPr>
      </w:pPr>
      <w:r w:rsidRPr="000278E6">
        <w:rPr>
          <w:rFonts w:ascii="Times New Roman" w:hAnsi="Times New Roman"/>
          <w:sz w:val="22"/>
          <w:szCs w:val="22"/>
        </w:rPr>
        <w:t>Lot 2: Not require</w:t>
      </w:r>
      <w:r>
        <w:rPr>
          <w:rFonts w:ascii="Times New Roman" w:hAnsi="Times New Roman"/>
          <w:sz w:val="22"/>
          <w:szCs w:val="22"/>
        </w:rPr>
        <w:t>d</w:t>
      </w:r>
      <w:r w:rsidRPr="000278E6">
        <w:rPr>
          <w:rFonts w:ascii="Times New Roman" w:hAnsi="Times New Roman"/>
          <w:sz w:val="22"/>
          <w:szCs w:val="22"/>
        </w:rPr>
        <w:t>.</w:t>
      </w:r>
    </w:p>
    <w:p w14:paraId="013B3266" w14:textId="4733AB8A" w:rsidR="00E65BB2" w:rsidRPr="0047030F" w:rsidRDefault="001744F6" w:rsidP="00C07667">
      <w:pPr>
        <w:ind w:left="567"/>
        <w:jc w:val="both"/>
        <w:outlineLvl w:val="0"/>
        <w:rPr>
          <w:rFonts w:ascii="Times New Roman" w:hAnsi="Times New Roman"/>
          <w:sz w:val="22"/>
          <w:szCs w:val="22"/>
        </w:rPr>
      </w:pPr>
      <w:r w:rsidRPr="0047030F">
        <w:rPr>
          <w:rFonts w:ascii="Times New Roman" w:hAnsi="Times New Roman"/>
          <w:sz w:val="22"/>
          <w:szCs w:val="22"/>
        </w:rPr>
        <w:t xml:space="preserve">when submitting their tender. </w:t>
      </w:r>
      <w:r w:rsidR="00E65BB2" w:rsidRPr="0047030F">
        <w:rPr>
          <w:rFonts w:ascii="Times New Roman" w:hAnsi="Times New Roman"/>
          <w:sz w:val="22"/>
          <w:szCs w:val="22"/>
        </w:rPr>
        <w:t>The tender guarantee must be presented in the form specified in the annex to the tender dossier. It must remain valid for 45 days beyond the period of validity of the tender.</w:t>
      </w:r>
      <w:r w:rsidR="00A11437" w:rsidRPr="0047030F">
        <w:rPr>
          <w:rFonts w:ascii="Times New Roman" w:hAnsi="Times New Roman"/>
          <w:sz w:val="22"/>
          <w:szCs w:val="22"/>
        </w:rPr>
        <w:t xml:space="preserve"> This guarantee will be called upon if the tenderer does not fulfil all obligations stated in its tender.</w:t>
      </w:r>
    </w:p>
    <w:p w14:paraId="7559EA15" w14:textId="63EC746C" w:rsidR="00E65BB2" w:rsidRPr="0047030F" w:rsidRDefault="001744F6" w:rsidP="00C07667">
      <w:pPr>
        <w:ind w:left="567"/>
        <w:jc w:val="both"/>
        <w:outlineLvl w:val="0"/>
        <w:rPr>
          <w:rFonts w:ascii="Times New Roman" w:hAnsi="Times New Roman"/>
          <w:sz w:val="22"/>
          <w:szCs w:val="22"/>
        </w:rPr>
      </w:pPr>
      <w:r w:rsidRPr="0047030F">
        <w:rPr>
          <w:rFonts w:ascii="Times New Roman" w:hAnsi="Times New Roman"/>
          <w:sz w:val="22"/>
          <w:szCs w:val="22"/>
        </w:rPr>
        <w:t>This guarantee will be released to unsuccessful tenderers once the tender procedure has been completed</w:t>
      </w:r>
      <w:r w:rsidR="00E65BB2" w:rsidRPr="0047030F">
        <w:rPr>
          <w:rFonts w:ascii="Times New Roman" w:hAnsi="Times New Roman"/>
          <w:sz w:val="22"/>
          <w:szCs w:val="22"/>
        </w:rPr>
        <w:t>.</w:t>
      </w:r>
      <w:r w:rsidRPr="0047030F">
        <w:rPr>
          <w:rFonts w:ascii="Times New Roman" w:hAnsi="Times New Roman"/>
          <w:sz w:val="22"/>
          <w:szCs w:val="22"/>
        </w:rPr>
        <w:t xml:space="preserve"> </w:t>
      </w:r>
      <w:r w:rsidR="00E65BB2" w:rsidRPr="0047030F">
        <w:rPr>
          <w:rFonts w:ascii="Times New Roman" w:hAnsi="Times New Roman"/>
          <w:sz w:val="22"/>
          <w:szCs w:val="22"/>
        </w:rPr>
        <w:t xml:space="preserve">The tender guarantee of the successful tenderer will be released on signing of the contract, once the performance guarantee has been submitted. </w:t>
      </w:r>
    </w:p>
    <w:p w14:paraId="07D954B0" w14:textId="53C5BF7C" w:rsidR="001744F6" w:rsidRDefault="001744F6" w:rsidP="00C07667">
      <w:pPr>
        <w:ind w:left="567"/>
        <w:jc w:val="both"/>
        <w:outlineLvl w:val="0"/>
        <w:rPr>
          <w:rFonts w:ascii="Times New Roman" w:hAnsi="Times New Roman"/>
          <w:sz w:val="22"/>
          <w:szCs w:val="22"/>
        </w:rPr>
      </w:pPr>
      <w:r w:rsidRPr="0047030F">
        <w:rPr>
          <w:rFonts w:ascii="Times New Roman" w:hAnsi="Times New Roman"/>
          <w:sz w:val="22"/>
          <w:szCs w:val="22"/>
        </w:rPr>
        <w:t>This guarantee will be called upon if the tenderer does not fulfil all ob</w:t>
      </w:r>
      <w:r w:rsidR="0047030F">
        <w:rPr>
          <w:rFonts w:ascii="Times New Roman" w:hAnsi="Times New Roman"/>
          <w:sz w:val="22"/>
          <w:szCs w:val="22"/>
        </w:rPr>
        <w:t>ligations stated in its tender.</w:t>
      </w:r>
    </w:p>
    <w:p w14:paraId="1A9EE00F" w14:textId="77777777" w:rsidR="0047783A" w:rsidRPr="001A2BC4" w:rsidRDefault="00EA1ADC" w:rsidP="009956B4">
      <w:pPr>
        <w:pStyle w:val="Cmsor1"/>
        <w:rPr>
          <w:lang w:val="en-GB"/>
        </w:rPr>
      </w:pPr>
      <w:bookmarkStart w:id="35" w:name="_Toc41467300"/>
      <w:bookmarkStart w:id="36" w:name="_Toc42488092"/>
      <w:r w:rsidRPr="001A2BC4">
        <w:rPr>
          <w:lang w:val="en-GB"/>
        </w:rPr>
        <w:t xml:space="preserve">24. </w:t>
      </w:r>
      <w:r w:rsidR="0047783A" w:rsidRPr="001A2BC4">
        <w:rPr>
          <w:lang w:val="en-GB"/>
        </w:rPr>
        <w:t>Ethics clauses</w:t>
      </w:r>
      <w:bookmarkEnd w:id="35"/>
      <w:bookmarkEnd w:id="36"/>
      <w:r w:rsidR="00442FF2" w:rsidRPr="001A2BC4">
        <w:rPr>
          <w:lang w:val="en-GB"/>
        </w:rPr>
        <w:t xml:space="preserve"> and code of conduct</w:t>
      </w:r>
    </w:p>
    <w:p w14:paraId="5C06588B" w14:textId="77777777" w:rsidR="00442FF2" w:rsidRDefault="0047783A" w:rsidP="0047783A">
      <w:pPr>
        <w:pStyle w:val="Cmsor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Cmsor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xml:space="preserve">. In </w:t>
      </w:r>
      <w:proofErr w:type="gramStart"/>
      <w:r w:rsidRPr="00C348C0">
        <w:rPr>
          <w:rFonts w:ascii="Times New Roman" w:hAnsi="Times New Roman"/>
          <w:sz w:val="22"/>
          <w:szCs w:val="22"/>
        </w:rPr>
        <w:t>particular</w:t>
      </w:r>
      <w:proofErr w:type="gramEnd"/>
      <w:r w:rsidRPr="00C348C0">
        <w:rPr>
          <w:rFonts w:ascii="Times New Roman" w:hAnsi="Times New Roman"/>
          <w:sz w:val="22"/>
          <w:szCs w:val="22"/>
        </w:rPr>
        <w:t xml:space="preserve">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Cmsor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Cmsor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Cmsor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1A2BC4" w:rsidRDefault="00EA1ADC" w:rsidP="009956B4">
      <w:pPr>
        <w:pStyle w:val="Cmsor1"/>
        <w:rPr>
          <w:lang w:val="en-GB"/>
        </w:rPr>
      </w:pPr>
      <w:bookmarkStart w:id="37" w:name="_Toc42488093"/>
      <w:r w:rsidRPr="001A2BC4">
        <w:rPr>
          <w:lang w:val="en-GB"/>
        </w:rPr>
        <w:t>25.</w:t>
      </w:r>
      <w:r w:rsidRPr="001A2BC4">
        <w:rPr>
          <w:lang w:val="en-GB"/>
        </w:rPr>
        <w:tab/>
      </w:r>
      <w:r w:rsidR="0047783A" w:rsidRPr="001A2BC4">
        <w:rPr>
          <w:lang w:val="en-GB"/>
        </w:rPr>
        <w:t>Cancellation of the tender procedure</w:t>
      </w:r>
      <w:bookmarkEnd w:id="37"/>
    </w:p>
    <w:p w14:paraId="266FA0E6" w14:textId="77777777" w:rsidR="00032EDE" w:rsidRDefault="0047783A" w:rsidP="0047783A">
      <w:pPr>
        <w:pStyle w:val="Szvegtrzs"/>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Szvegtrzs"/>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Szvegtrzs"/>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Szvegtrzsbehzssal"/>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Szvegtrzsbehzssal"/>
        <w:numPr>
          <w:ilvl w:val="0"/>
          <w:numId w:val="21"/>
        </w:numPr>
        <w:tabs>
          <w:tab w:val="left" w:pos="1134"/>
        </w:tabs>
        <w:spacing w:before="120"/>
        <w:ind w:left="1134"/>
        <w:rPr>
          <w:sz w:val="22"/>
        </w:rPr>
      </w:pPr>
      <w:r w:rsidRPr="00E82463">
        <w:rPr>
          <w:sz w:val="22"/>
        </w:rPr>
        <w:lastRenderedPageBreak/>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Szvegtrzsbehzssal"/>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Szvegtrzsbehzssal"/>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Szvegtrzsbehzssal"/>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Szvegtrzsbehzssal"/>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Szvegtrzs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Cmsor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Szvegtrzs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0BB41D95" w:rsidR="00A50D37" w:rsidRPr="00591558" w:rsidRDefault="00A50D37" w:rsidP="00183955">
      <w:pPr>
        <w:tabs>
          <w:tab w:val="left" w:pos="567"/>
        </w:tabs>
        <w:ind w:left="567"/>
        <w:jc w:val="both"/>
        <w:rPr>
          <w:rFonts w:ascii="Times New Roman" w:hAnsi="Times New Roman"/>
          <w:sz w:val="22"/>
          <w:szCs w:val="22"/>
        </w:rPr>
      </w:pPr>
      <w:r w:rsidRPr="00591558">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674091" w14:textId="134730A2" w:rsidR="00A50D37" w:rsidRPr="00FC6A15" w:rsidRDefault="00A50D37" w:rsidP="00183955">
      <w:pPr>
        <w:tabs>
          <w:tab w:val="left" w:pos="567"/>
        </w:tabs>
        <w:ind w:left="567"/>
        <w:jc w:val="both"/>
        <w:rPr>
          <w:rFonts w:ascii="Times New Roman" w:hAnsi="Times New Roman"/>
          <w:sz w:val="22"/>
          <w:szCs w:val="22"/>
        </w:rPr>
      </w:pPr>
      <w:r w:rsidRPr="00591558">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591558">
        <w:rPr>
          <w:rFonts w:ascii="Times New Roman" w:hAnsi="Times New Roman"/>
          <w:sz w:val="22"/>
          <w:szCs w:val="22"/>
        </w:rPr>
        <w:t xml:space="preserve"> </w:t>
      </w:r>
      <w:r w:rsidR="00591558" w:rsidRPr="00591558">
        <w:rPr>
          <w:rFonts w:ascii="Times New Roman" w:hAnsi="Times New Roman"/>
          <w:sz w:val="22"/>
          <w:szCs w:val="22"/>
        </w:rPr>
        <w:t>INTERREG IPA Romania – Serbia Programme</w:t>
      </w:r>
      <w:r w:rsidR="00591558">
        <w:rPr>
          <w:rFonts w:ascii="Times New Roman" w:hAnsi="Times New Roman"/>
          <w:sz w:val="22"/>
          <w:szCs w:val="22"/>
        </w:rPr>
        <w:t>.</w:t>
      </w:r>
    </w:p>
    <w:p w14:paraId="71DE77D6" w14:textId="77777777" w:rsidR="00A50D37" w:rsidRPr="00591558" w:rsidRDefault="00A50D37" w:rsidP="00183955">
      <w:pPr>
        <w:tabs>
          <w:tab w:val="left" w:pos="567"/>
        </w:tabs>
        <w:ind w:left="567"/>
        <w:jc w:val="both"/>
        <w:rPr>
          <w:rFonts w:ascii="Times New Roman" w:hAnsi="Times New Roman"/>
          <w:sz w:val="22"/>
          <w:szCs w:val="22"/>
        </w:rPr>
      </w:pPr>
      <w:r w:rsidRPr="00591558">
        <w:rPr>
          <w:rFonts w:ascii="Times New Roman" w:hAnsi="Times New Roman"/>
          <w:sz w:val="22"/>
          <w:szCs w:val="22"/>
        </w:rPr>
        <w:t>Details concerning processing of your personal data by the Commission are available on the privacy statement at:</w:t>
      </w:r>
    </w:p>
    <w:p w14:paraId="271B3873" w14:textId="6A6D9399" w:rsidR="0040245C" w:rsidRPr="00591558" w:rsidRDefault="00CA1363" w:rsidP="001A2BC4">
      <w:pPr>
        <w:tabs>
          <w:tab w:val="left" w:pos="567"/>
        </w:tabs>
        <w:ind w:left="567"/>
        <w:jc w:val="center"/>
        <w:rPr>
          <w:rFonts w:ascii="Times New Roman" w:hAnsi="Times New Roman"/>
          <w:sz w:val="22"/>
          <w:szCs w:val="22"/>
        </w:rPr>
      </w:pPr>
      <w:r w:rsidRPr="00591558">
        <w:rPr>
          <w:rStyle w:val="Hiperhivatkozs"/>
          <w:rFonts w:ascii="Times New Roman" w:hAnsi="Times New Roman"/>
          <w:sz w:val="22"/>
          <w:szCs w:val="22"/>
        </w:rPr>
        <w:t xml:space="preserve"> </w:t>
      </w:r>
      <w:hyperlink r:id="rId12" w:anchor="Annexes-AnnexesA(Ch.2):General" w:history="1">
        <w:r w:rsidRPr="00591558">
          <w:rPr>
            <w:rStyle w:val="Hiperhivatkozs"/>
            <w:rFonts w:ascii="Times New Roman" w:hAnsi="Times New Roman"/>
            <w:sz w:val="22"/>
            <w:szCs w:val="22"/>
          </w:rPr>
          <w:t>https://wikis.ec.europa.eu/display/ExactExternalWiki/Annexes#Annexes-AnnexesA(Ch.2):General</w:t>
        </w:r>
      </w:hyperlink>
    </w:p>
    <w:p w14:paraId="19B0D0D5" w14:textId="659EB522" w:rsidR="00A50D37" w:rsidRPr="00FC6A15" w:rsidRDefault="00A50D37" w:rsidP="00183955">
      <w:pPr>
        <w:tabs>
          <w:tab w:val="left" w:pos="567"/>
        </w:tabs>
        <w:ind w:left="567"/>
        <w:jc w:val="both"/>
        <w:rPr>
          <w:rFonts w:ascii="Times New Roman" w:hAnsi="Times New Roman"/>
          <w:sz w:val="22"/>
          <w:szCs w:val="22"/>
          <w:lang w:eastAsia="en-GB"/>
        </w:rPr>
      </w:pPr>
      <w:r w:rsidRPr="00591558">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9956B4">
      <w:pPr>
        <w:pStyle w:val="Cmsor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4A5EA8D1" w14:textId="37568410" w:rsidR="00A820FC" w:rsidRPr="00D621D6" w:rsidRDefault="0047783A" w:rsidP="00591558">
      <w:pPr>
        <w:pStyle w:val="Szvegtrzs"/>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w:t>
      </w:r>
      <w:r w:rsidRPr="00C348C0">
        <w:rPr>
          <w:rFonts w:ascii="Times New Roman" w:hAnsi="Times New Roman"/>
          <w:sz w:val="22"/>
          <w:szCs w:val="22"/>
        </w:rPr>
        <w:lastRenderedPageBreak/>
        <w:t xml:space="preserve">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w:t>
      </w:r>
      <w:r w:rsidR="00591558">
        <w:rPr>
          <w:rFonts w:ascii="Times New Roman" w:hAnsi="Times New Roman"/>
          <w:sz w:val="22"/>
          <w:szCs w:val="22"/>
        </w:rPr>
        <w:t>f a procurement contract.</w:t>
      </w:r>
    </w:p>
    <w:sectPr w:rsidR="00A820FC" w:rsidRPr="00D621D6" w:rsidSect="00591558">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709" w:left="1418"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618E9" w14:textId="77777777" w:rsidR="007E126F" w:rsidRPr="006A5F84" w:rsidRDefault="007E126F">
      <w:r w:rsidRPr="006A5F84">
        <w:separator/>
      </w:r>
    </w:p>
  </w:endnote>
  <w:endnote w:type="continuationSeparator" w:id="0">
    <w:p w14:paraId="521EBB32" w14:textId="77777777" w:rsidR="007E126F" w:rsidRPr="006A5F84" w:rsidRDefault="007E126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47A8F" w14:textId="77777777" w:rsidR="007E126F" w:rsidRDefault="007E126F" w:rsidP="0047783A">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2</w:t>
    </w:r>
    <w:r>
      <w:rPr>
        <w:rStyle w:val="Oldalszm"/>
      </w:rPr>
      <w:fldChar w:fldCharType="end"/>
    </w:r>
  </w:p>
  <w:p w14:paraId="5D4E8170" w14:textId="77777777" w:rsidR="007E126F" w:rsidRDefault="007E126F" w:rsidP="0047783A">
    <w:pPr>
      <w:pStyle w:val="ll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7E837" w14:textId="1E452D64" w:rsidR="007E126F" w:rsidRPr="009423FB" w:rsidRDefault="007E126F" w:rsidP="009423FB">
    <w:pPr>
      <w:pStyle w:val="llb"/>
      <w:tabs>
        <w:tab w:val="clear" w:pos="4320"/>
        <w:tab w:val="clear" w:pos="8640"/>
        <w:tab w:val="right" w:pos="8647"/>
      </w:tabs>
      <w:spacing w:after="0"/>
      <w:ind w:right="6"/>
      <w:rPr>
        <w:rStyle w:val="Oldalszm"/>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Oldalszm"/>
        <w:rFonts w:ascii="Times New Roman" w:hAnsi="Times New Roman"/>
        <w:sz w:val="18"/>
        <w:szCs w:val="18"/>
      </w:rPr>
      <w:t xml:space="preserve">Page </w:t>
    </w:r>
    <w:r w:rsidRPr="009423FB">
      <w:rPr>
        <w:rStyle w:val="Oldalszm"/>
        <w:rFonts w:ascii="Times New Roman" w:hAnsi="Times New Roman"/>
        <w:sz w:val="18"/>
        <w:szCs w:val="18"/>
      </w:rPr>
      <w:fldChar w:fldCharType="begin"/>
    </w:r>
    <w:r w:rsidRPr="009423FB">
      <w:rPr>
        <w:rStyle w:val="Oldalszm"/>
        <w:rFonts w:ascii="Times New Roman" w:hAnsi="Times New Roman"/>
        <w:sz w:val="18"/>
        <w:szCs w:val="18"/>
      </w:rPr>
      <w:instrText xml:space="preserve"> PAGE </w:instrText>
    </w:r>
    <w:r w:rsidRPr="009423FB">
      <w:rPr>
        <w:rStyle w:val="Oldalszm"/>
        <w:rFonts w:ascii="Times New Roman" w:hAnsi="Times New Roman"/>
        <w:sz w:val="18"/>
        <w:szCs w:val="18"/>
      </w:rPr>
      <w:fldChar w:fldCharType="separate"/>
    </w:r>
    <w:r w:rsidR="00EB1284">
      <w:rPr>
        <w:rStyle w:val="Oldalszm"/>
        <w:rFonts w:ascii="Times New Roman" w:hAnsi="Times New Roman"/>
        <w:noProof/>
        <w:sz w:val="18"/>
        <w:szCs w:val="18"/>
      </w:rPr>
      <w:t>5</w:t>
    </w:r>
    <w:r w:rsidRPr="009423FB">
      <w:rPr>
        <w:rStyle w:val="Oldalszm"/>
        <w:rFonts w:ascii="Times New Roman" w:hAnsi="Times New Roman"/>
        <w:sz w:val="18"/>
        <w:szCs w:val="18"/>
      </w:rPr>
      <w:fldChar w:fldCharType="end"/>
    </w:r>
    <w:r w:rsidRPr="009423FB">
      <w:rPr>
        <w:rStyle w:val="Oldalszm"/>
        <w:rFonts w:ascii="Times New Roman" w:hAnsi="Times New Roman"/>
        <w:sz w:val="18"/>
        <w:szCs w:val="18"/>
      </w:rPr>
      <w:t xml:space="preserve"> of </w:t>
    </w:r>
    <w:r w:rsidRPr="009423FB">
      <w:rPr>
        <w:rStyle w:val="Oldalszm"/>
        <w:rFonts w:ascii="Times New Roman" w:hAnsi="Times New Roman"/>
        <w:sz w:val="18"/>
        <w:szCs w:val="18"/>
      </w:rPr>
      <w:fldChar w:fldCharType="begin"/>
    </w:r>
    <w:r w:rsidRPr="009423FB">
      <w:rPr>
        <w:rStyle w:val="Oldalszm"/>
        <w:rFonts w:ascii="Times New Roman" w:hAnsi="Times New Roman"/>
        <w:sz w:val="18"/>
        <w:szCs w:val="18"/>
      </w:rPr>
      <w:instrText xml:space="preserve"> NUMPAGES </w:instrText>
    </w:r>
    <w:r w:rsidRPr="009423FB">
      <w:rPr>
        <w:rStyle w:val="Oldalszm"/>
        <w:rFonts w:ascii="Times New Roman" w:hAnsi="Times New Roman"/>
        <w:sz w:val="18"/>
        <w:szCs w:val="18"/>
      </w:rPr>
      <w:fldChar w:fldCharType="separate"/>
    </w:r>
    <w:r w:rsidR="00EB1284">
      <w:rPr>
        <w:rStyle w:val="Oldalszm"/>
        <w:rFonts w:ascii="Times New Roman" w:hAnsi="Times New Roman"/>
        <w:noProof/>
        <w:sz w:val="18"/>
        <w:szCs w:val="18"/>
      </w:rPr>
      <w:t>14</w:t>
    </w:r>
    <w:r w:rsidRPr="009423FB">
      <w:rPr>
        <w:rStyle w:val="Oldalszm"/>
        <w:rFonts w:ascii="Times New Roman" w:hAnsi="Times New Roman"/>
        <w:sz w:val="18"/>
        <w:szCs w:val="18"/>
      </w:rPr>
      <w:fldChar w:fldCharType="end"/>
    </w:r>
  </w:p>
  <w:p w14:paraId="5D145687" w14:textId="77777777" w:rsidR="007E126F" w:rsidRPr="009423FB" w:rsidRDefault="007E126F"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48851" w14:textId="77777777" w:rsidR="007E126F" w:rsidRPr="006A5F84" w:rsidRDefault="007E126F" w:rsidP="0047783A">
    <w:pPr>
      <w:pStyle w:val="llb"/>
      <w:framePr w:wrap="around" w:vAnchor="text" w:hAnchor="margin" w:xAlign="right" w:y="1"/>
      <w:rPr>
        <w:rStyle w:val="Oldalszm"/>
      </w:rPr>
    </w:pPr>
    <w:r w:rsidRPr="006A5F84">
      <w:rPr>
        <w:rStyle w:val="Oldalszm"/>
      </w:rPr>
      <w:fldChar w:fldCharType="begin"/>
    </w:r>
    <w:r w:rsidRPr="006A5F84">
      <w:rPr>
        <w:rStyle w:val="Oldalszm"/>
      </w:rPr>
      <w:instrText xml:space="preserve">PAGE  </w:instrText>
    </w:r>
    <w:r w:rsidRPr="006A5F84">
      <w:rPr>
        <w:rStyle w:val="Oldalszm"/>
      </w:rPr>
      <w:fldChar w:fldCharType="separate"/>
    </w:r>
    <w:r w:rsidRPr="006A5F84">
      <w:rPr>
        <w:rStyle w:val="Oldalszm"/>
      </w:rPr>
      <w:t>1</w:t>
    </w:r>
    <w:r w:rsidRPr="006A5F84">
      <w:rPr>
        <w:rStyle w:val="Oldalszm"/>
      </w:rPr>
      <w:fldChar w:fldCharType="end"/>
    </w:r>
  </w:p>
  <w:p w14:paraId="4B8E51A2" w14:textId="77777777" w:rsidR="007E126F" w:rsidRPr="006A5F84" w:rsidRDefault="007E126F" w:rsidP="0047783A">
    <w:pPr>
      <w:pStyle w:val="llb"/>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3F60B" w14:textId="77777777" w:rsidR="007E126F" w:rsidRPr="006A5F84" w:rsidRDefault="007E126F">
      <w:r w:rsidRPr="006A5F84">
        <w:separator/>
      </w:r>
    </w:p>
  </w:footnote>
  <w:footnote w:type="continuationSeparator" w:id="0">
    <w:p w14:paraId="6A8C2D47" w14:textId="77777777" w:rsidR="007E126F" w:rsidRPr="006A5F84" w:rsidRDefault="007E126F">
      <w:r w:rsidRPr="006A5F84">
        <w:continuationSeparator/>
      </w:r>
    </w:p>
  </w:footnote>
  <w:footnote w:id="1">
    <w:p w14:paraId="653C879F" w14:textId="77777777" w:rsidR="007E126F" w:rsidRPr="00C348C0" w:rsidRDefault="007E126F" w:rsidP="00DD70FD">
      <w:pPr>
        <w:pStyle w:val="Lbjegyzetszveg"/>
        <w:spacing w:after="0"/>
        <w:jc w:val="both"/>
        <w:rPr>
          <w:lang w:val="en-GB"/>
        </w:rPr>
      </w:pPr>
      <w:r w:rsidRPr="005352F6">
        <w:rPr>
          <w:rStyle w:val="Lbjegyzet-hivatkozs"/>
          <w:lang w:val="en-GB"/>
        </w:rPr>
        <w:footnoteRef/>
      </w:r>
      <w:r w:rsidRPr="005352F6">
        <w:rPr>
          <w:lang w:val="en-GB"/>
        </w:rPr>
        <w:t xml:space="preserve"> DDP (Delivered Duty Paid) </w:t>
      </w:r>
      <w:r w:rsidRPr="00C348C0">
        <w:rPr>
          <w:lang w:val="en-GB"/>
        </w:rPr>
        <w:t>— Incoterms 20</w:t>
      </w:r>
      <w:r>
        <w:rPr>
          <w:lang w:val="en-GB"/>
        </w:rPr>
        <w:t>20</w:t>
      </w:r>
      <w:r w:rsidRPr="00C348C0">
        <w:rPr>
          <w:lang w:val="en-GB"/>
        </w:rPr>
        <w:t xml:space="preserve"> International Chamber of Commerce </w:t>
      </w:r>
      <w:hyperlink r:id="rId1" w:history="1">
        <w:r>
          <w:rPr>
            <w:rStyle w:val="Hiperhivatkozs"/>
            <w:lang w:val="en-GB"/>
          </w:rPr>
          <w:t>http://www.iccwbo.org/incoterms/</w:t>
        </w:r>
      </w:hyperlink>
    </w:p>
  </w:footnote>
  <w:footnote w:id="2">
    <w:p w14:paraId="11B1E287" w14:textId="77777777" w:rsidR="007E126F" w:rsidRPr="00C348C0" w:rsidRDefault="007E126F" w:rsidP="00C06A8B">
      <w:pPr>
        <w:pStyle w:val="Lbjegyzetszveg"/>
        <w:spacing w:after="0"/>
        <w:jc w:val="both"/>
        <w:rPr>
          <w:lang w:val="en-GB"/>
        </w:rPr>
      </w:pPr>
      <w:r w:rsidRPr="005352F6">
        <w:rPr>
          <w:rStyle w:val="Lbjegyzet-hivatkozs"/>
          <w:lang w:val="en-GB"/>
        </w:rPr>
        <w:footnoteRef/>
      </w:r>
      <w:r w:rsidRPr="005352F6">
        <w:rPr>
          <w:lang w:val="en-GB"/>
        </w:rPr>
        <w:t xml:space="preserve"> DDP (Delivered Duty Paid) </w:t>
      </w:r>
      <w:r w:rsidRPr="00C348C0">
        <w:rPr>
          <w:lang w:val="en-GB"/>
        </w:rPr>
        <w:t>— Incoterms 20</w:t>
      </w:r>
      <w:r>
        <w:rPr>
          <w:lang w:val="en-GB"/>
        </w:rPr>
        <w:t>20</w:t>
      </w:r>
      <w:r w:rsidRPr="00C348C0">
        <w:rPr>
          <w:lang w:val="en-GB"/>
        </w:rPr>
        <w:t xml:space="preserve"> International Chamber of Commerce </w:t>
      </w:r>
      <w:hyperlink r:id="rId2" w:history="1">
        <w:r>
          <w:rPr>
            <w:rStyle w:val="Hiperhivatkozs"/>
            <w:lang w:val="en-GB"/>
          </w:rPr>
          <w:t>http://www.iccwbo.org/incoterms/</w:t>
        </w:r>
      </w:hyperlink>
    </w:p>
  </w:footnote>
  <w:footnote w:id="3">
    <w:p w14:paraId="7C36EC89" w14:textId="77777777" w:rsidR="007E126F" w:rsidRPr="00C348C0" w:rsidRDefault="007E126F" w:rsidP="009956B4">
      <w:pPr>
        <w:pStyle w:val="Lbjegyzetszveg"/>
        <w:spacing w:after="0"/>
        <w:jc w:val="both"/>
        <w:rPr>
          <w:lang w:val="en-GB"/>
        </w:rPr>
      </w:pPr>
      <w:r>
        <w:rPr>
          <w:rStyle w:val="Lbjegyzet-hivatkozs"/>
        </w:rPr>
        <w:footnoteRef/>
      </w:r>
      <w:r w:rsidRPr="00C348C0">
        <w:rPr>
          <w:lang w:val="en-GB"/>
        </w:rPr>
        <w:t xml:space="preserve"> </w:t>
      </w:r>
      <w:r>
        <w:rPr>
          <w:lang w:val="en-GB"/>
        </w:rPr>
        <w:t>See PRAG Section 2.6.10.1.3 A)</w:t>
      </w:r>
    </w:p>
  </w:footnote>
  <w:footnote w:id="4">
    <w:p w14:paraId="621D2B78" w14:textId="77777777" w:rsidR="007E126F" w:rsidRPr="00C348C0" w:rsidRDefault="007E126F" w:rsidP="009956B4">
      <w:pPr>
        <w:pStyle w:val="Lbjegyzetszveg"/>
        <w:spacing w:after="0"/>
        <w:jc w:val="both"/>
        <w:rPr>
          <w:lang w:val="en-GB"/>
        </w:rPr>
      </w:pPr>
      <w:r w:rsidRPr="006A5F84">
        <w:rPr>
          <w:rStyle w:val="Lbjegyzet-hivatkozs"/>
          <w:lang w:val="en-GB"/>
        </w:rPr>
        <w:footnoteRef/>
      </w:r>
      <w:r w:rsidRPr="00C348C0">
        <w:rPr>
          <w:lang w:val="en-GB"/>
        </w:rPr>
        <w:t xml:space="preserve"> The currency of tender shall be the currency of the contract and of payment.</w:t>
      </w:r>
    </w:p>
  </w:footnote>
  <w:footnote w:id="5">
    <w:p w14:paraId="1419836C" w14:textId="77777777" w:rsidR="007E126F" w:rsidRPr="00C348C0" w:rsidRDefault="007E126F" w:rsidP="001A2BC4">
      <w:pPr>
        <w:pStyle w:val="Lbjegyzetszveg"/>
        <w:spacing w:after="0"/>
        <w:jc w:val="both"/>
        <w:rPr>
          <w:lang w:val="en-GB"/>
        </w:rPr>
      </w:pPr>
      <w:r>
        <w:rPr>
          <w:rStyle w:val="Lbjegyzet-hivatkozs"/>
        </w:rPr>
        <w:footnoteRef/>
      </w:r>
      <w:r w:rsidRPr="00C348C0">
        <w:rPr>
          <w:lang w:val="en-GB"/>
        </w:rPr>
        <w:t xml:space="preserve"> It is recommended to use registered mail in case the postmark would not be readable</w:t>
      </w:r>
    </w:p>
  </w:footnote>
  <w:footnote w:id="6">
    <w:p w14:paraId="31D37E22" w14:textId="77777777" w:rsidR="007E126F" w:rsidRPr="00C348C0" w:rsidRDefault="007E126F" w:rsidP="001A2BC4">
      <w:pPr>
        <w:pStyle w:val="Lbjegyzetszveg"/>
        <w:spacing w:after="0"/>
        <w:jc w:val="both"/>
        <w:rPr>
          <w:lang w:val="en-GB"/>
        </w:rPr>
      </w:pPr>
      <w:r w:rsidRPr="006A5F84">
        <w:rPr>
          <w:rStyle w:val="Lbjegyzet-hivatkozs"/>
          <w:lang w:val="en-GB"/>
        </w:rPr>
        <w:footnoteRef/>
      </w:r>
      <w:r w:rsidRPr="00C348C0">
        <w:rPr>
          <w:lang w:val="en-GB"/>
        </w:rPr>
        <w:t xml:space="preserve"> [&lt;</w:t>
      </w:r>
      <w:r w:rsidRPr="00C348C0">
        <w:rPr>
          <w:highlight w:val="yellow"/>
          <w:lang w:val="en-GB"/>
        </w:rPr>
        <w:t>DDP (Delivered Duty Paid)&gt;] [&lt;DAP (Delivered At Place)</w:t>
      </w:r>
      <w:r w:rsidRPr="00C348C0">
        <w:rPr>
          <w:lang w:val="en-GB"/>
        </w:rPr>
        <w:t>&gt;] — Incoterms 20</w:t>
      </w:r>
      <w:r>
        <w:rPr>
          <w:lang w:val="en-GB"/>
        </w:rPr>
        <w:t>20</w:t>
      </w:r>
      <w:r w:rsidRPr="00C348C0">
        <w:rPr>
          <w:lang w:val="en-GB"/>
        </w:rPr>
        <w:t xml:space="preserve"> International Chamber of Commerce </w:t>
      </w:r>
      <w:r w:rsidRPr="0042695A">
        <w:rPr>
          <w:lang w:val="en-IE"/>
        </w:rPr>
        <w:t xml:space="preserve"> </w:t>
      </w:r>
      <w:hyperlink r:id="rId3" w:history="1">
        <w:r>
          <w:rPr>
            <w:rStyle w:val="Hiperhivatkozs"/>
            <w:lang w:val="en-GB"/>
          </w:rPr>
          <w:t>http://www.iccwbo.org/incoterms/</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83335" w14:textId="77777777" w:rsidR="007E126F" w:rsidRDefault="007E126F">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D1B65" w14:textId="77777777" w:rsidR="007E126F" w:rsidRDefault="007E126F">
    <w:pPr>
      <w:pStyle w:val="lfej"/>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6A241" w14:textId="77777777" w:rsidR="007E126F" w:rsidRDefault="007E126F">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Cmsor4"/>
      <w:lvlText w:val="%1.%2.%3.%4"/>
      <w:lvlJc w:val="left"/>
      <w:pPr>
        <w:tabs>
          <w:tab w:val="num" w:pos="864"/>
        </w:tabs>
        <w:ind w:left="864" w:hanging="864"/>
      </w:pPr>
      <w:rPr>
        <w:rFonts w:hint="default"/>
      </w:rPr>
    </w:lvl>
    <w:lvl w:ilvl="4">
      <w:start w:val="1"/>
      <w:numFmt w:val="decimal"/>
      <w:pStyle w:val="Cmsor5"/>
      <w:lvlText w:val="%1.%2.%3.%4.%5"/>
      <w:lvlJc w:val="left"/>
      <w:pPr>
        <w:tabs>
          <w:tab w:val="num" w:pos="1008"/>
        </w:tabs>
        <w:ind w:left="1008" w:hanging="1008"/>
      </w:pPr>
      <w:rPr>
        <w:rFonts w:hint="default"/>
      </w:rPr>
    </w:lvl>
    <w:lvl w:ilvl="5">
      <w:start w:val="1"/>
      <w:numFmt w:val="none"/>
      <w:pStyle w:val="Cmsor6"/>
      <w:lvlText w:val=""/>
      <w:lvlJc w:val="left"/>
      <w:pPr>
        <w:tabs>
          <w:tab w:val="num" w:pos="360"/>
        </w:tabs>
        <w:ind w:left="0" w:firstLine="0"/>
      </w:pPr>
      <w:rPr>
        <w:rFonts w:hint="default"/>
      </w:rPr>
    </w:lvl>
    <w:lvl w:ilvl="6">
      <w:start w:val="1"/>
      <w:numFmt w:val="decimal"/>
      <w:pStyle w:val="Cmsor7"/>
      <w:lvlText w:val="%1.%2.%3.%4.%5.%6.%7"/>
      <w:lvlJc w:val="left"/>
      <w:pPr>
        <w:tabs>
          <w:tab w:val="num" w:pos="1296"/>
        </w:tabs>
        <w:ind w:left="1296" w:hanging="1296"/>
      </w:pPr>
      <w:rPr>
        <w:rFonts w:hint="default"/>
      </w:rPr>
    </w:lvl>
    <w:lvl w:ilvl="7">
      <w:start w:val="1"/>
      <w:numFmt w:val="decimal"/>
      <w:pStyle w:val="Cmsor8"/>
      <w:lvlText w:val="%1.%2.%3.%4.%5.%6.%7.%8"/>
      <w:lvlJc w:val="left"/>
      <w:pPr>
        <w:tabs>
          <w:tab w:val="num" w:pos="1440"/>
        </w:tabs>
        <w:ind w:left="1440" w:hanging="1440"/>
      </w:pPr>
      <w:rPr>
        <w:rFonts w:hint="default"/>
      </w:rPr>
    </w:lvl>
    <w:lvl w:ilvl="8">
      <w:start w:val="1"/>
      <w:numFmt w:val="decimal"/>
      <w:pStyle w:val="Cmsor9"/>
      <w:lvlText w:val="%1.%2.%3.%4.%5.%6.%7.%8.%9"/>
      <w:lvlJc w:val="left"/>
      <w:pPr>
        <w:tabs>
          <w:tab w:val="num" w:pos="1584"/>
        </w:tabs>
        <w:ind w:left="1584" w:hanging="1584"/>
      </w:pPr>
      <w:rPr>
        <w:rFont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131078" w:nlCheck="1" w:checkStyle="0"/>
  <w:activeWritingStyle w:appName="MSWord" w:lang="en-GB" w:vendorID="64" w:dllVersion="131078" w:nlCheck="1" w:checkStyle="0"/>
  <w:activeWritingStyle w:appName="MSWord" w:lang="en-IE"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278E6"/>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1E3E"/>
    <w:rsid w:val="000B79F6"/>
    <w:rsid w:val="000C1D59"/>
    <w:rsid w:val="000C32D7"/>
    <w:rsid w:val="000C4AE6"/>
    <w:rsid w:val="000C6C88"/>
    <w:rsid w:val="000C6E69"/>
    <w:rsid w:val="000D0118"/>
    <w:rsid w:val="000D1B17"/>
    <w:rsid w:val="000D1CDA"/>
    <w:rsid w:val="000D24E3"/>
    <w:rsid w:val="000D2B44"/>
    <w:rsid w:val="000D2DAA"/>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8364A"/>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4250"/>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15B9"/>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030F"/>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26740"/>
    <w:rsid w:val="00531CAA"/>
    <w:rsid w:val="00533C8D"/>
    <w:rsid w:val="00535826"/>
    <w:rsid w:val="00536B4A"/>
    <w:rsid w:val="00537189"/>
    <w:rsid w:val="00542E0F"/>
    <w:rsid w:val="00545957"/>
    <w:rsid w:val="0054664E"/>
    <w:rsid w:val="00552278"/>
    <w:rsid w:val="00555BFC"/>
    <w:rsid w:val="00556923"/>
    <w:rsid w:val="005634B2"/>
    <w:rsid w:val="00570282"/>
    <w:rsid w:val="00575CB0"/>
    <w:rsid w:val="00580F0C"/>
    <w:rsid w:val="00582894"/>
    <w:rsid w:val="00586D6C"/>
    <w:rsid w:val="00587BC9"/>
    <w:rsid w:val="00591558"/>
    <w:rsid w:val="00591F23"/>
    <w:rsid w:val="00593550"/>
    <w:rsid w:val="0059371A"/>
    <w:rsid w:val="005B2018"/>
    <w:rsid w:val="005B2646"/>
    <w:rsid w:val="005B35D7"/>
    <w:rsid w:val="005B75F7"/>
    <w:rsid w:val="005B767B"/>
    <w:rsid w:val="005C0EA1"/>
    <w:rsid w:val="005C1201"/>
    <w:rsid w:val="005C3558"/>
    <w:rsid w:val="005D72F7"/>
    <w:rsid w:val="005E0B76"/>
    <w:rsid w:val="005E2EE8"/>
    <w:rsid w:val="005F1EC7"/>
    <w:rsid w:val="005F1F05"/>
    <w:rsid w:val="005F2E34"/>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2012"/>
    <w:rsid w:val="00644483"/>
    <w:rsid w:val="0065117A"/>
    <w:rsid w:val="00651BD8"/>
    <w:rsid w:val="00652618"/>
    <w:rsid w:val="006532E3"/>
    <w:rsid w:val="0065398D"/>
    <w:rsid w:val="00654F04"/>
    <w:rsid w:val="0066145D"/>
    <w:rsid w:val="00661B3C"/>
    <w:rsid w:val="0066519D"/>
    <w:rsid w:val="00670E5E"/>
    <w:rsid w:val="00675D72"/>
    <w:rsid w:val="00677500"/>
    <w:rsid w:val="0068247E"/>
    <w:rsid w:val="00682804"/>
    <w:rsid w:val="00684438"/>
    <w:rsid w:val="0069153C"/>
    <w:rsid w:val="00691664"/>
    <w:rsid w:val="006917B2"/>
    <w:rsid w:val="00692095"/>
    <w:rsid w:val="00693D08"/>
    <w:rsid w:val="00696FDD"/>
    <w:rsid w:val="006A585F"/>
    <w:rsid w:val="006A5F84"/>
    <w:rsid w:val="006B0532"/>
    <w:rsid w:val="006B0AB1"/>
    <w:rsid w:val="006B3EAE"/>
    <w:rsid w:val="006B5B42"/>
    <w:rsid w:val="006C2F05"/>
    <w:rsid w:val="006C513D"/>
    <w:rsid w:val="006D3BA1"/>
    <w:rsid w:val="006D4CEC"/>
    <w:rsid w:val="006D7159"/>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249A"/>
    <w:rsid w:val="0071253C"/>
    <w:rsid w:val="00715B35"/>
    <w:rsid w:val="00723C11"/>
    <w:rsid w:val="00724D0C"/>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126F"/>
    <w:rsid w:val="007E3D5F"/>
    <w:rsid w:val="007E597D"/>
    <w:rsid w:val="007E64C1"/>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72ED"/>
    <w:rsid w:val="00830ACF"/>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80A42"/>
    <w:rsid w:val="00985BEF"/>
    <w:rsid w:val="00986D62"/>
    <w:rsid w:val="00990FF8"/>
    <w:rsid w:val="009956B4"/>
    <w:rsid w:val="009976B3"/>
    <w:rsid w:val="00997B0F"/>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266A"/>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6110F"/>
    <w:rsid w:val="00A62073"/>
    <w:rsid w:val="00A626ED"/>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2FFF"/>
    <w:rsid w:val="00A8413B"/>
    <w:rsid w:val="00A845B1"/>
    <w:rsid w:val="00A90875"/>
    <w:rsid w:val="00A9509F"/>
    <w:rsid w:val="00AA24A4"/>
    <w:rsid w:val="00AA3C81"/>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D5C27"/>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3DDF"/>
    <w:rsid w:val="00BB51C8"/>
    <w:rsid w:val="00BB56D3"/>
    <w:rsid w:val="00BB65D4"/>
    <w:rsid w:val="00BB6CB4"/>
    <w:rsid w:val="00BC112C"/>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6A8B"/>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1D18"/>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B5F3B"/>
    <w:rsid w:val="00DB7EEF"/>
    <w:rsid w:val="00DC50E2"/>
    <w:rsid w:val="00DC54A0"/>
    <w:rsid w:val="00DC6C9C"/>
    <w:rsid w:val="00DC7EB2"/>
    <w:rsid w:val="00DD005F"/>
    <w:rsid w:val="00DD0624"/>
    <w:rsid w:val="00DD13B0"/>
    <w:rsid w:val="00DD6678"/>
    <w:rsid w:val="00DD70FD"/>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0665"/>
    <w:rsid w:val="00E94212"/>
    <w:rsid w:val="00E96D0F"/>
    <w:rsid w:val="00EA1ADC"/>
    <w:rsid w:val="00EA23A7"/>
    <w:rsid w:val="00EA75C1"/>
    <w:rsid w:val="00EB1284"/>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2BED"/>
    <w:rsid w:val="00F166D4"/>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F7A76"/>
    <w:pPr>
      <w:spacing w:before="120" w:after="120"/>
    </w:pPr>
    <w:rPr>
      <w:rFonts w:ascii="Arial" w:hAnsi="Arial"/>
      <w:snapToGrid w:val="0"/>
      <w:lang w:eastAsia="en-US"/>
    </w:rPr>
  </w:style>
  <w:style w:type="paragraph" w:styleId="Cmsor1">
    <w:name w:val="heading 1"/>
    <w:basedOn w:val="Norml"/>
    <w:next w:val="Norml"/>
    <w:link w:val="Cmsor1Char"/>
    <w:autoRedefine/>
    <w:qFormat/>
    <w:rsid w:val="009956B4"/>
    <w:pPr>
      <w:keepNext/>
      <w:spacing w:before="240" w:after="240"/>
      <w:ind w:left="567" w:hanging="567"/>
      <w:jc w:val="both"/>
      <w:outlineLvl w:val="0"/>
    </w:pPr>
    <w:rPr>
      <w:rFonts w:ascii="Times New Roman" w:hAnsi="Times New Roman"/>
      <w:b/>
      <w:sz w:val="28"/>
      <w:lang w:val="fr-BE"/>
    </w:rPr>
  </w:style>
  <w:style w:type="paragraph" w:styleId="Cmsor2">
    <w:name w:val="heading 2"/>
    <w:basedOn w:val="Norml"/>
    <w:next w:val="Norml"/>
    <w:link w:val="Cmsor2Char"/>
    <w:qFormat/>
    <w:pPr>
      <w:keepNext/>
      <w:outlineLvl w:val="1"/>
    </w:pPr>
    <w:rPr>
      <w:lang w:val="fr-BE"/>
    </w:rPr>
  </w:style>
  <w:style w:type="paragraph" w:styleId="Cmsor3">
    <w:name w:val="heading 3"/>
    <w:basedOn w:val="Norml"/>
    <w:next w:val="Norml"/>
    <w:link w:val="Cmsor3Char"/>
    <w:qFormat/>
    <w:pPr>
      <w:keepNext/>
      <w:framePr w:hSpace="181" w:vSpace="181" w:wrap="auto" w:vAnchor="text" w:hAnchor="text" w:y="1"/>
      <w:outlineLvl w:val="2"/>
    </w:pPr>
  </w:style>
  <w:style w:type="paragraph" w:styleId="Cmsor4">
    <w:name w:val="heading 4"/>
    <w:basedOn w:val="Norml"/>
    <w:next w:val="Norml"/>
    <w:link w:val="Cmsor4Char"/>
    <w:qFormat/>
    <w:pPr>
      <w:keepNext/>
      <w:numPr>
        <w:ilvl w:val="3"/>
        <w:numId w:val="2"/>
      </w:numPr>
      <w:spacing w:before="240" w:after="60"/>
      <w:outlineLvl w:val="3"/>
    </w:pPr>
    <w:rPr>
      <w:b/>
      <w:sz w:val="24"/>
    </w:rPr>
  </w:style>
  <w:style w:type="paragraph" w:styleId="Cmsor5">
    <w:name w:val="heading 5"/>
    <w:basedOn w:val="Norml"/>
    <w:next w:val="Norml"/>
    <w:link w:val="Cmsor5Char"/>
    <w:qFormat/>
    <w:pPr>
      <w:numPr>
        <w:ilvl w:val="4"/>
        <w:numId w:val="2"/>
      </w:numPr>
      <w:spacing w:before="240" w:after="60"/>
      <w:outlineLvl w:val="4"/>
    </w:pPr>
    <w:rPr>
      <w:sz w:val="22"/>
    </w:rPr>
  </w:style>
  <w:style w:type="paragraph" w:styleId="Cmsor6">
    <w:name w:val="heading 6"/>
    <w:basedOn w:val="Norml"/>
    <w:next w:val="Norml"/>
    <w:link w:val="Cmsor6Char"/>
    <w:qFormat/>
    <w:pPr>
      <w:numPr>
        <w:ilvl w:val="5"/>
        <w:numId w:val="2"/>
      </w:numPr>
      <w:tabs>
        <w:tab w:val="clear" w:pos="360"/>
        <w:tab w:val="num" w:pos="1152"/>
      </w:tabs>
      <w:spacing w:before="240" w:after="60"/>
      <w:ind w:left="1152" w:hanging="1152"/>
      <w:outlineLvl w:val="5"/>
    </w:pPr>
    <w:rPr>
      <w:i/>
      <w:sz w:val="22"/>
    </w:rPr>
  </w:style>
  <w:style w:type="paragraph" w:styleId="Cmsor7">
    <w:name w:val="heading 7"/>
    <w:basedOn w:val="Norml"/>
    <w:next w:val="Norml"/>
    <w:link w:val="Cmsor7Char"/>
    <w:qFormat/>
    <w:pPr>
      <w:numPr>
        <w:ilvl w:val="6"/>
        <w:numId w:val="2"/>
      </w:numPr>
      <w:spacing w:before="240" w:after="60"/>
      <w:outlineLvl w:val="6"/>
    </w:pPr>
  </w:style>
  <w:style w:type="paragraph" w:styleId="Cmsor8">
    <w:name w:val="heading 8"/>
    <w:basedOn w:val="Norml"/>
    <w:next w:val="Norml"/>
    <w:link w:val="Cmsor8Char"/>
    <w:qFormat/>
    <w:pPr>
      <w:numPr>
        <w:ilvl w:val="7"/>
        <w:numId w:val="2"/>
      </w:numPr>
      <w:spacing w:before="240" w:after="60"/>
      <w:outlineLvl w:val="7"/>
    </w:pPr>
    <w:rPr>
      <w:i/>
    </w:rPr>
  </w:style>
  <w:style w:type="paragraph" w:styleId="Cmsor9">
    <w:name w:val="heading 9"/>
    <w:basedOn w:val="Norml"/>
    <w:next w:val="Norml"/>
    <w:link w:val="Cmsor9Char"/>
    <w:qFormat/>
    <w:pPr>
      <w:numPr>
        <w:ilvl w:val="8"/>
        <w:numId w:val="2"/>
      </w:numPr>
      <w:spacing w:before="240" w:after="60"/>
      <w:outlineLvl w:val="8"/>
    </w:pPr>
    <w:rPr>
      <w:b/>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link w:val="CmChar"/>
    <w:qFormat/>
    <w:pPr>
      <w:jc w:val="center"/>
    </w:pPr>
    <w:rPr>
      <w:b/>
      <w:sz w:val="28"/>
      <w:lang w:val="fr-BE"/>
    </w:rPr>
  </w:style>
  <w:style w:type="paragraph" w:styleId="Alcm">
    <w:name w:val="Subtitle"/>
    <w:basedOn w:val="Norml"/>
    <w:link w:val="AlcmChar"/>
    <w:qFormat/>
    <w:pPr>
      <w:jc w:val="center"/>
    </w:pPr>
    <w:rPr>
      <w:b/>
      <w:sz w:val="28"/>
      <w:lang w:val="fr-BE"/>
    </w:rPr>
  </w:style>
  <w:style w:type="paragraph" w:styleId="Szvegtrzsbehzssal">
    <w:name w:val="Body Text Indent"/>
    <w:basedOn w:val="Norml"/>
    <w:link w:val="SzvegtrzsbehzssalChar"/>
    <w:pPr>
      <w:tabs>
        <w:tab w:val="num" w:pos="567"/>
      </w:tabs>
      <w:spacing w:before="0" w:after="0"/>
      <w:jc w:val="both"/>
    </w:pPr>
    <w:rPr>
      <w:rFonts w:ascii="Times New Roman" w:hAnsi="Times New Roman"/>
      <w:sz w:val="24"/>
    </w:rPr>
  </w:style>
  <w:style w:type="paragraph" w:styleId="Szvegtrzs">
    <w:name w:val="Body Text"/>
    <w:basedOn w:val="Norml"/>
    <w:link w:val="SzvegtrzsChar"/>
  </w:style>
  <w:style w:type="paragraph" w:styleId="Szvegtrzsbehzssal2">
    <w:name w:val="Body Text Indent 2"/>
    <w:basedOn w:val="Norml"/>
    <w:link w:val="Szvegtrzsbehzssal2Char"/>
    <w:pPr>
      <w:tabs>
        <w:tab w:val="num" w:pos="567"/>
        <w:tab w:val="num" w:pos="2160"/>
      </w:tabs>
      <w:spacing w:after="240"/>
      <w:ind w:left="567" w:hanging="567"/>
      <w:jc w:val="both"/>
    </w:pPr>
    <w:rPr>
      <w:sz w:val="24"/>
      <w:u w:val="single"/>
    </w:rPr>
  </w:style>
  <w:style w:type="paragraph" w:styleId="Szvegtrzsbehzssal3">
    <w:name w:val="Body Text Indent 3"/>
    <w:basedOn w:val="Norml"/>
    <w:link w:val="Szvegtrzsbehzssal3Char"/>
    <w:pPr>
      <w:tabs>
        <w:tab w:val="left" w:pos="1276"/>
      </w:tabs>
      <w:ind w:left="1276" w:hanging="425"/>
      <w:jc w:val="both"/>
    </w:pPr>
    <w:rPr>
      <w:sz w:val="24"/>
    </w:rPr>
  </w:style>
  <w:style w:type="paragraph" w:customStyle="1" w:styleId="Text3">
    <w:name w:val="Text 3"/>
    <w:basedOn w:val="Norml"/>
    <w:pPr>
      <w:tabs>
        <w:tab w:val="left" w:pos="2302"/>
      </w:tabs>
      <w:spacing w:after="240"/>
      <w:ind w:left="1202"/>
      <w:jc w:val="both"/>
    </w:pPr>
    <w:rPr>
      <w:sz w:val="24"/>
    </w:rPr>
  </w:style>
  <w:style w:type="paragraph" w:styleId="lfej">
    <w:name w:val="header"/>
    <w:basedOn w:val="Norml"/>
    <w:link w:val="lfejChar"/>
    <w:pPr>
      <w:tabs>
        <w:tab w:val="center" w:pos="4320"/>
        <w:tab w:val="right" w:pos="8640"/>
      </w:tabs>
    </w:pPr>
  </w:style>
  <w:style w:type="paragraph" w:styleId="llb">
    <w:name w:val="footer"/>
    <w:basedOn w:val="Norml"/>
    <w:link w:val="llbChar"/>
    <w:pPr>
      <w:tabs>
        <w:tab w:val="center" w:pos="4320"/>
        <w:tab w:val="right" w:pos="8640"/>
      </w:tabs>
    </w:pPr>
  </w:style>
  <w:style w:type="character" w:styleId="Oldalszm">
    <w:name w:val="page number"/>
    <w:basedOn w:val="Bekezdsalapbettpusa"/>
  </w:style>
  <w:style w:type="paragraph" w:styleId="Szvegtrzs3">
    <w:name w:val="Body Text 3"/>
    <w:basedOn w:val="Norml"/>
    <w:link w:val="Szvegtrzs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hivatkozs">
    <w:name w:val="Hyperlink"/>
    <w:rPr>
      <w:color w:val="0000FF"/>
      <w:u w:val="single"/>
    </w:rPr>
  </w:style>
  <w:style w:type="paragraph" w:styleId="Lbjegyzetszveg">
    <w:name w:val="footnote text"/>
    <w:aliases w:val="Schriftart: 9 pt,Schriftart: 10 pt,Schriftart: 8 pt,WB-Fußnotentext,FoodNote,ft,Footnote,Footnote Text Char Char,Footnote Text Char1 Char Char,Footnote Text Char Char Char Char,fn,f,Voetnoottekst Char,Footnote Text Char1 Cha"/>
    <w:basedOn w:val="Norml"/>
    <w:link w:val="LbjegyzetszvegChar"/>
    <w:autoRedefine/>
    <w:uiPriority w:val="99"/>
    <w:qFormat/>
    <w:rsid w:val="00EB295F"/>
    <w:pPr>
      <w:spacing w:before="0"/>
    </w:pPr>
    <w:rPr>
      <w:rFonts w:ascii="Times New Roman" w:hAnsi="Times New Roman"/>
      <w:lang w:val="fr-FR"/>
    </w:rPr>
  </w:style>
  <w:style w:type="character" w:styleId="Lbjegyzet-hivatkozs">
    <w:name w:val="footnote reference"/>
    <w:aliases w:val="Footnote symbol,Times 10 Point,Exposant 3 Point, Exposant 3 Point,Footnote number,Footnote Reference Number,Footnote reference number,Footnote Reference Superscript,EN Footnote Reference,note TESI,Voetnootverwijzing,fr,o,FR,FR1"/>
    <w:uiPriority w:val="99"/>
    <w:qFormat/>
    <w:rPr>
      <w:vertAlign w:val="superscript"/>
    </w:rPr>
  </w:style>
  <w:style w:type="paragraph" w:styleId="Dokumentumtrkp">
    <w:name w:val="Document Map"/>
    <w:basedOn w:val="Norml"/>
    <w:link w:val="DokumentumtrkpChar"/>
    <w:semiHidden/>
    <w:pPr>
      <w:shd w:val="clear" w:color="auto" w:fill="000080"/>
    </w:pPr>
    <w:rPr>
      <w:sz w:val="24"/>
      <w:lang w:val="fr-FR"/>
    </w:rPr>
  </w:style>
  <w:style w:type="paragraph" w:customStyle="1" w:styleId="bulletsub">
    <w:name w:val="bullet_sub"/>
    <w:basedOn w:val="Norm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l"/>
    <w:next w:val="SubTitle2"/>
    <w:pPr>
      <w:spacing w:after="240"/>
      <w:jc w:val="center"/>
    </w:pPr>
    <w:rPr>
      <w:b/>
      <w:sz w:val="40"/>
    </w:rPr>
  </w:style>
  <w:style w:type="paragraph" w:customStyle="1" w:styleId="SubTitle2">
    <w:name w:val="SubTitle 2"/>
    <w:basedOn w:val="Norml"/>
    <w:pPr>
      <w:spacing w:after="240"/>
      <w:jc w:val="center"/>
    </w:pPr>
    <w:rPr>
      <w:b/>
      <w:sz w:val="32"/>
    </w:rPr>
  </w:style>
  <w:style w:type="paragraph" w:customStyle="1" w:styleId="Annexetitle">
    <w:name w:val="Annexe_title"/>
    <w:basedOn w:val="Cmsor1"/>
    <w:next w:val="Norm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l"/>
    <w:pPr>
      <w:keepNext/>
      <w:widowControl w:val="0"/>
      <w:tabs>
        <w:tab w:val="num" w:pos="992"/>
      </w:tabs>
      <w:ind w:left="992" w:hanging="992"/>
    </w:pPr>
    <w:rPr>
      <w:b/>
      <w:sz w:val="18"/>
      <w:lang w:val="fr-FR"/>
    </w:rPr>
  </w:style>
  <w:style w:type="paragraph" w:customStyle="1" w:styleId="titlefront">
    <w:name w:val="title_front"/>
    <w:basedOn w:val="Norml"/>
    <w:pPr>
      <w:spacing w:before="240"/>
      <w:ind w:left="1701"/>
      <w:jc w:val="right"/>
    </w:pPr>
    <w:rPr>
      <w:rFonts w:ascii="Optima" w:hAnsi="Optima"/>
      <w:b/>
      <w:sz w:val="28"/>
    </w:rPr>
  </w:style>
  <w:style w:type="paragraph" w:styleId="TJ1">
    <w:name w:val="toc 1"/>
    <w:basedOn w:val="Norml"/>
    <w:next w:val="Norm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J2">
    <w:name w:val="toc 2"/>
    <w:basedOn w:val="Norml"/>
    <w:next w:val="Norml"/>
    <w:autoRedefine/>
    <w:semiHidden/>
    <w:pPr>
      <w:spacing w:before="0" w:after="0"/>
      <w:ind w:left="200"/>
    </w:pPr>
    <w:rPr>
      <w:rFonts w:ascii="Times New Roman" w:hAnsi="Times New Roman"/>
      <w:smallCaps/>
    </w:rPr>
  </w:style>
  <w:style w:type="character" w:styleId="Kiemels2">
    <w:name w:val="Strong"/>
    <w:qFormat/>
    <w:rPr>
      <w:b/>
    </w:rPr>
  </w:style>
  <w:style w:type="paragraph" w:customStyle="1" w:styleId="Blockquote">
    <w:name w:val="Blockquote"/>
    <w:basedOn w:val="Norml"/>
    <w:pPr>
      <w:widowControl w:val="0"/>
      <w:spacing w:before="100" w:after="100"/>
      <w:ind w:left="360" w:right="360"/>
    </w:pPr>
    <w:rPr>
      <w:sz w:val="24"/>
      <w:lang w:val="en-US"/>
    </w:rPr>
  </w:style>
  <w:style w:type="paragraph" w:styleId="TJ3">
    <w:name w:val="toc 3"/>
    <w:basedOn w:val="Norml"/>
    <w:next w:val="Norml"/>
    <w:autoRedefine/>
    <w:semiHidden/>
    <w:pPr>
      <w:spacing w:before="0" w:after="0"/>
      <w:ind w:left="400"/>
    </w:pPr>
    <w:rPr>
      <w:rFonts w:ascii="Times New Roman" w:hAnsi="Times New Roman"/>
      <w:i/>
    </w:rPr>
  </w:style>
  <w:style w:type="paragraph" w:styleId="TJ4">
    <w:name w:val="toc 4"/>
    <w:basedOn w:val="Norml"/>
    <w:next w:val="Norml"/>
    <w:autoRedefine/>
    <w:semiHidden/>
    <w:pPr>
      <w:spacing w:before="0" w:after="0"/>
      <w:ind w:left="600"/>
    </w:pPr>
    <w:rPr>
      <w:rFonts w:ascii="Times New Roman" w:hAnsi="Times New Roman"/>
      <w:sz w:val="18"/>
    </w:rPr>
  </w:style>
  <w:style w:type="paragraph" w:styleId="TJ5">
    <w:name w:val="toc 5"/>
    <w:basedOn w:val="Norml"/>
    <w:next w:val="Norml"/>
    <w:autoRedefine/>
    <w:semiHidden/>
    <w:pPr>
      <w:spacing w:before="0" w:after="0"/>
      <w:ind w:left="800"/>
    </w:pPr>
    <w:rPr>
      <w:rFonts w:ascii="Times New Roman" w:hAnsi="Times New Roman"/>
      <w:sz w:val="18"/>
    </w:rPr>
  </w:style>
  <w:style w:type="paragraph" w:styleId="TJ6">
    <w:name w:val="toc 6"/>
    <w:basedOn w:val="Norml"/>
    <w:next w:val="Norml"/>
    <w:autoRedefine/>
    <w:semiHidden/>
    <w:pPr>
      <w:spacing w:before="0" w:after="0"/>
      <w:ind w:left="1000"/>
    </w:pPr>
    <w:rPr>
      <w:rFonts w:ascii="Times New Roman" w:hAnsi="Times New Roman"/>
      <w:sz w:val="18"/>
    </w:rPr>
  </w:style>
  <w:style w:type="paragraph" w:styleId="TJ7">
    <w:name w:val="toc 7"/>
    <w:basedOn w:val="Norml"/>
    <w:next w:val="Norml"/>
    <w:autoRedefine/>
    <w:semiHidden/>
    <w:pPr>
      <w:spacing w:before="0" w:after="0"/>
      <w:ind w:left="1200"/>
    </w:pPr>
    <w:rPr>
      <w:rFonts w:ascii="Times New Roman" w:hAnsi="Times New Roman"/>
      <w:sz w:val="18"/>
    </w:rPr>
  </w:style>
  <w:style w:type="paragraph" w:styleId="TJ8">
    <w:name w:val="toc 8"/>
    <w:basedOn w:val="Norml"/>
    <w:next w:val="Norml"/>
    <w:autoRedefine/>
    <w:semiHidden/>
    <w:pPr>
      <w:spacing w:before="0" w:after="0"/>
      <w:ind w:left="1400"/>
    </w:pPr>
    <w:rPr>
      <w:rFonts w:ascii="Times New Roman" w:hAnsi="Times New Roman"/>
      <w:sz w:val="18"/>
    </w:rPr>
  </w:style>
  <w:style w:type="paragraph" w:styleId="TJ9">
    <w:name w:val="toc 9"/>
    <w:basedOn w:val="Norml"/>
    <w:next w:val="Norml"/>
    <w:autoRedefine/>
    <w:semiHidden/>
    <w:pPr>
      <w:spacing w:before="0" w:after="0"/>
      <w:ind w:left="1600"/>
    </w:pPr>
    <w:rPr>
      <w:rFonts w:ascii="Times New Roman" w:hAnsi="Times New Roman"/>
      <w:sz w:val="18"/>
    </w:rPr>
  </w:style>
  <w:style w:type="character" w:styleId="Mrltotthiperhivatkozs">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l"/>
    <w:pPr>
      <w:widowControl w:val="0"/>
      <w:spacing w:before="0" w:after="0" w:line="360" w:lineRule="exact"/>
      <w:jc w:val="center"/>
    </w:pPr>
    <w:rPr>
      <w:b/>
      <w:sz w:val="32"/>
      <w:lang w:val="cs-CZ"/>
    </w:rPr>
  </w:style>
  <w:style w:type="paragraph" w:customStyle="1" w:styleId="ManualNumPar1">
    <w:name w:val="Manual NumPar 1"/>
    <w:basedOn w:val="Norml"/>
    <w:next w:val="Norml"/>
    <w:pPr>
      <w:ind w:left="851" w:hanging="851"/>
      <w:jc w:val="both"/>
    </w:pPr>
    <w:rPr>
      <w:rFonts w:ascii="Times New Roman" w:hAnsi="Times New Roman"/>
      <w:sz w:val="24"/>
      <w:lang w:val="fr-FR"/>
    </w:rPr>
  </w:style>
  <w:style w:type="table" w:styleId="Rcsostblzat">
    <w:name w:val="Table Grid"/>
    <w:basedOn w:val="Normltblzat"/>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2">
    <w:name w:val="Body Text 2"/>
    <w:basedOn w:val="Norml"/>
    <w:link w:val="Szvegtrzs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l"/>
    <w:rsid w:val="000417E2"/>
    <w:pPr>
      <w:keepNext/>
      <w:widowControl w:val="0"/>
      <w:tabs>
        <w:tab w:val="left" w:pos="567"/>
      </w:tabs>
      <w:spacing w:before="240" w:after="0" w:line="240" w:lineRule="exact"/>
    </w:pPr>
    <w:rPr>
      <w:b/>
      <w:sz w:val="24"/>
      <w:lang w:val="cs-CZ"/>
    </w:rPr>
  </w:style>
  <w:style w:type="paragraph" w:styleId="Buborkszveg">
    <w:name w:val="Balloon Text"/>
    <w:basedOn w:val="Norml"/>
    <w:semiHidden/>
    <w:rsid w:val="00DE13B8"/>
    <w:rPr>
      <w:rFonts w:ascii="Tahoma" w:hAnsi="Tahoma" w:cs="Tahoma"/>
      <w:sz w:val="16"/>
      <w:szCs w:val="16"/>
    </w:rPr>
  </w:style>
  <w:style w:type="paragraph" w:customStyle="1" w:styleId="StyleHeading1TimesNewRoman14ptItalic">
    <w:name w:val="Style Heading 1 + Times New Roman 14 pt Italic"/>
    <w:basedOn w:val="Cmsor1"/>
    <w:autoRedefine/>
    <w:rsid w:val="00A4424B"/>
    <w:pPr>
      <w:spacing w:before="120" w:after="120"/>
    </w:pPr>
    <w:rPr>
      <w:bCs/>
      <w:iCs/>
      <w:sz w:val="24"/>
      <w:szCs w:val="24"/>
    </w:rPr>
  </w:style>
  <w:style w:type="character" w:customStyle="1" w:styleId="Cmsor2Char">
    <w:name w:val="Címsor 2 Char"/>
    <w:link w:val="Cmsor2"/>
    <w:semiHidden/>
    <w:locked/>
    <w:rsid w:val="0047783A"/>
    <w:rPr>
      <w:rFonts w:ascii="Arial" w:hAnsi="Arial"/>
      <w:snapToGrid w:val="0"/>
      <w:lang w:val="fr-BE" w:eastAsia="en-US" w:bidi="ar-SA"/>
    </w:rPr>
  </w:style>
  <w:style w:type="character" w:customStyle="1" w:styleId="Cmsor1Char">
    <w:name w:val="Címsor 1 Char"/>
    <w:link w:val="Cmsor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Cmsor3Char">
    <w:name w:val="Címsor 3 Char"/>
    <w:link w:val="Cmsor3"/>
    <w:semiHidden/>
    <w:locked/>
    <w:rsid w:val="0047783A"/>
    <w:rPr>
      <w:rFonts w:ascii="Arial" w:hAnsi="Arial"/>
      <w:snapToGrid w:val="0"/>
      <w:lang w:val="en-GB" w:eastAsia="en-US" w:bidi="ar-SA"/>
    </w:rPr>
  </w:style>
  <w:style w:type="character" w:customStyle="1" w:styleId="Cmsor4Char">
    <w:name w:val="Címsor 4 Char"/>
    <w:link w:val="Cmsor4"/>
    <w:semiHidden/>
    <w:locked/>
    <w:rsid w:val="0047783A"/>
    <w:rPr>
      <w:rFonts w:ascii="Arial" w:hAnsi="Arial"/>
      <w:b/>
      <w:snapToGrid w:val="0"/>
      <w:sz w:val="24"/>
      <w:lang w:val="sv-SE" w:eastAsia="en-US" w:bidi="ar-SA"/>
    </w:rPr>
  </w:style>
  <w:style w:type="character" w:customStyle="1" w:styleId="Cmsor5Char">
    <w:name w:val="Címsor 5 Char"/>
    <w:link w:val="Cmsor5"/>
    <w:semiHidden/>
    <w:locked/>
    <w:rsid w:val="0047783A"/>
    <w:rPr>
      <w:rFonts w:ascii="Arial" w:hAnsi="Arial"/>
      <w:snapToGrid w:val="0"/>
      <w:sz w:val="22"/>
      <w:lang w:val="sv-SE" w:eastAsia="en-US" w:bidi="ar-SA"/>
    </w:rPr>
  </w:style>
  <w:style w:type="character" w:customStyle="1" w:styleId="Cmsor6Char">
    <w:name w:val="Címsor 6 Char"/>
    <w:link w:val="Cmsor6"/>
    <w:semiHidden/>
    <w:locked/>
    <w:rsid w:val="0047783A"/>
    <w:rPr>
      <w:rFonts w:ascii="Arial" w:hAnsi="Arial"/>
      <w:i/>
      <w:snapToGrid w:val="0"/>
      <w:sz w:val="22"/>
      <w:lang w:val="sv-SE" w:eastAsia="en-US" w:bidi="ar-SA"/>
    </w:rPr>
  </w:style>
  <w:style w:type="character" w:customStyle="1" w:styleId="Cmsor7Char">
    <w:name w:val="Címsor 7 Char"/>
    <w:link w:val="Cmsor7"/>
    <w:semiHidden/>
    <w:locked/>
    <w:rsid w:val="0047783A"/>
    <w:rPr>
      <w:rFonts w:ascii="Arial" w:hAnsi="Arial"/>
      <w:snapToGrid w:val="0"/>
      <w:lang w:val="sv-SE" w:eastAsia="en-US" w:bidi="ar-SA"/>
    </w:rPr>
  </w:style>
  <w:style w:type="character" w:customStyle="1" w:styleId="Cmsor8Char">
    <w:name w:val="Címsor 8 Char"/>
    <w:link w:val="Cmsor8"/>
    <w:semiHidden/>
    <w:locked/>
    <w:rsid w:val="0047783A"/>
    <w:rPr>
      <w:rFonts w:ascii="Arial" w:hAnsi="Arial"/>
      <w:i/>
      <w:snapToGrid w:val="0"/>
      <w:lang w:val="sv-SE" w:eastAsia="en-US" w:bidi="ar-SA"/>
    </w:rPr>
  </w:style>
  <w:style w:type="character" w:customStyle="1" w:styleId="Cmsor9Char">
    <w:name w:val="Címsor 9 Char"/>
    <w:link w:val="Cmsor9"/>
    <w:semiHidden/>
    <w:locked/>
    <w:rsid w:val="0047783A"/>
    <w:rPr>
      <w:rFonts w:ascii="Arial" w:hAnsi="Arial"/>
      <w:b/>
      <w:i/>
      <w:snapToGrid w:val="0"/>
      <w:sz w:val="18"/>
      <w:lang w:val="sv-SE" w:eastAsia="en-US" w:bidi="ar-SA"/>
    </w:rPr>
  </w:style>
  <w:style w:type="character" w:customStyle="1" w:styleId="CmChar">
    <w:name w:val="Cím Char"/>
    <w:link w:val="Cm"/>
    <w:locked/>
    <w:rsid w:val="0047783A"/>
    <w:rPr>
      <w:rFonts w:ascii="Arial" w:hAnsi="Arial"/>
      <w:b/>
      <w:snapToGrid w:val="0"/>
      <w:sz w:val="28"/>
      <w:lang w:val="fr-BE" w:eastAsia="en-US" w:bidi="ar-SA"/>
    </w:rPr>
  </w:style>
  <w:style w:type="character" w:customStyle="1" w:styleId="AlcmChar">
    <w:name w:val="Alcím Char"/>
    <w:link w:val="Alcm"/>
    <w:locked/>
    <w:rsid w:val="0047783A"/>
    <w:rPr>
      <w:rFonts w:ascii="Arial" w:hAnsi="Arial"/>
      <w:b/>
      <w:snapToGrid w:val="0"/>
      <w:sz w:val="28"/>
      <w:lang w:val="fr-BE" w:eastAsia="en-US" w:bidi="ar-SA"/>
    </w:rPr>
  </w:style>
  <w:style w:type="character" w:customStyle="1" w:styleId="SzvegtrzsbehzssalChar">
    <w:name w:val="Szövegtörzs behúzással Char"/>
    <w:link w:val="Szvegtrzsbehzssal"/>
    <w:semiHidden/>
    <w:locked/>
    <w:rsid w:val="0047783A"/>
    <w:rPr>
      <w:snapToGrid w:val="0"/>
      <w:sz w:val="24"/>
      <w:lang w:val="sv-SE" w:eastAsia="en-US" w:bidi="ar-SA"/>
    </w:rPr>
  </w:style>
  <w:style w:type="character" w:customStyle="1" w:styleId="SzvegtrzsChar">
    <w:name w:val="Szövegtörzs Char"/>
    <w:link w:val="Szvegtrzs"/>
    <w:semiHidden/>
    <w:locked/>
    <w:rsid w:val="0047783A"/>
    <w:rPr>
      <w:rFonts w:ascii="Arial" w:hAnsi="Arial"/>
      <w:snapToGrid w:val="0"/>
      <w:lang w:val="sv-SE" w:eastAsia="en-US" w:bidi="ar-SA"/>
    </w:rPr>
  </w:style>
  <w:style w:type="character" w:customStyle="1" w:styleId="Szvegtrzsbehzssal2Char">
    <w:name w:val="Szövegtörzs behúzással 2 Char"/>
    <w:link w:val="Szvegtrzsbehzssal2"/>
    <w:semiHidden/>
    <w:locked/>
    <w:rsid w:val="0047783A"/>
    <w:rPr>
      <w:rFonts w:ascii="Arial" w:hAnsi="Arial"/>
      <w:snapToGrid w:val="0"/>
      <w:sz w:val="24"/>
      <w:u w:val="single"/>
      <w:lang w:val="sv-SE" w:eastAsia="en-US" w:bidi="ar-SA"/>
    </w:rPr>
  </w:style>
  <w:style w:type="character" w:customStyle="1" w:styleId="Szvegtrzsbehzssal3Char">
    <w:name w:val="Szövegtörzs behúzással 3 Char"/>
    <w:link w:val="Szvegtrzsbehzssal3"/>
    <w:semiHidden/>
    <w:locked/>
    <w:rsid w:val="0047783A"/>
    <w:rPr>
      <w:rFonts w:ascii="Arial" w:hAnsi="Arial"/>
      <w:snapToGrid w:val="0"/>
      <w:sz w:val="24"/>
      <w:lang w:val="sv-SE" w:eastAsia="en-US" w:bidi="ar-SA"/>
    </w:rPr>
  </w:style>
  <w:style w:type="character" w:customStyle="1" w:styleId="lfejChar">
    <w:name w:val="Élőfej Char"/>
    <w:link w:val="lfej"/>
    <w:semiHidden/>
    <w:locked/>
    <w:rsid w:val="0047783A"/>
    <w:rPr>
      <w:rFonts w:ascii="Arial" w:hAnsi="Arial"/>
      <w:snapToGrid w:val="0"/>
      <w:lang w:val="sv-SE" w:eastAsia="en-US" w:bidi="ar-SA"/>
    </w:rPr>
  </w:style>
  <w:style w:type="character" w:customStyle="1" w:styleId="llbChar">
    <w:name w:val="Élőláb Char"/>
    <w:link w:val="llb"/>
    <w:semiHidden/>
    <w:locked/>
    <w:rsid w:val="0047783A"/>
    <w:rPr>
      <w:rFonts w:ascii="Arial" w:hAnsi="Arial"/>
      <w:snapToGrid w:val="0"/>
      <w:lang w:val="sv-SE" w:eastAsia="en-US" w:bidi="ar-SA"/>
    </w:rPr>
  </w:style>
  <w:style w:type="character" w:customStyle="1" w:styleId="Szvegtrzs3Char">
    <w:name w:val="Szövegtörzs 3 Char"/>
    <w:link w:val="Szvegtrzs3"/>
    <w:semiHidden/>
    <w:locked/>
    <w:rsid w:val="0047783A"/>
    <w:rPr>
      <w:rFonts w:ascii="Arial" w:hAnsi="Arial"/>
      <w:b/>
      <w:snapToGrid w:val="0"/>
      <w:sz w:val="24"/>
      <w:lang w:val="en-GB" w:eastAsia="en-US" w:bidi="ar-SA"/>
    </w:rPr>
  </w:style>
  <w:style w:type="character" w:customStyle="1" w:styleId="LbjegyzetszvegChar">
    <w:name w:val="Lábjegyzetszöveg Char"/>
    <w:aliases w:val="Schriftart: 9 pt Char,Schriftart: 10 pt Char,Schriftart: 8 pt Char,WB-Fußnotentext Char,FoodNote Char,ft Char,Footnote Char,Footnote Text Char Char Char,Footnote Text Char1 Char Char Char,Footnote Text Char Char Char Char Char"/>
    <w:link w:val="Lbjegyzetszveg"/>
    <w:uiPriority w:val="99"/>
    <w:locked/>
    <w:rsid w:val="0047783A"/>
    <w:rPr>
      <w:rFonts w:ascii="Arial" w:hAnsi="Arial"/>
      <w:snapToGrid w:val="0"/>
      <w:lang w:val="fr-FR" w:eastAsia="en-US" w:bidi="ar-SA"/>
    </w:rPr>
  </w:style>
  <w:style w:type="character" w:customStyle="1" w:styleId="DokumentumtrkpChar">
    <w:name w:val="Dokumentumtérkép Char"/>
    <w:link w:val="Dokumentumtrkp"/>
    <w:semiHidden/>
    <w:locked/>
    <w:rsid w:val="0047783A"/>
    <w:rPr>
      <w:rFonts w:ascii="Arial" w:hAnsi="Arial"/>
      <w:snapToGrid w:val="0"/>
      <w:sz w:val="24"/>
      <w:lang w:val="fr-FR" w:eastAsia="en-US" w:bidi="ar-SA"/>
    </w:rPr>
  </w:style>
  <w:style w:type="character" w:customStyle="1" w:styleId="Szvegtrzs2Char">
    <w:name w:val="Szövegtörzs 2 Char"/>
    <w:link w:val="Szvegtrzs2"/>
    <w:semiHidden/>
    <w:locked/>
    <w:rsid w:val="0047783A"/>
    <w:rPr>
      <w:sz w:val="24"/>
      <w:lang w:val="sv-SE" w:eastAsia="en-GB" w:bidi="ar-SA"/>
    </w:rPr>
  </w:style>
  <w:style w:type="paragraph" w:customStyle="1" w:styleId="StyleHeading3">
    <w:name w:val="Style Heading 3"/>
    <w:basedOn w:val="Norm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l"/>
    <w:next w:val="Norm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Vgjegyzet-hivatkozs">
    <w:name w:val="endnote reference"/>
    <w:semiHidden/>
    <w:rsid w:val="0047783A"/>
    <w:rPr>
      <w:vertAlign w:val="superscript"/>
    </w:rPr>
  </w:style>
  <w:style w:type="paragraph" w:styleId="Vgjegyzetszvege">
    <w:name w:val="endnote text"/>
    <w:basedOn w:val="Norml"/>
    <w:semiHidden/>
    <w:rsid w:val="0047783A"/>
  </w:style>
  <w:style w:type="paragraph" w:customStyle="1" w:styleId="NormalInd1">
    <w:name w:val="Normal Ind 1"/>
    <w:basedOn w:val="Norm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l"/>
    <w:rsid w:val="0047783A"/>
    <w:pPr>
      <w:spacing w:before="0" w:after="160" w:line="240" w:lineRule="exact"/>
    </w:pPr>
    <w:rPr>
      <w:rFonts w:ascii="Tahoma" w:hAnsi="Tahoma"/>
      <w:snapToGrid/>
      <w:lang w:val="en-US"/>
    </w:rPr>
  </w:style>
  <w:style w:type="character" w:styleId="Jegyzethivatkozs">
    <w:name w:val="annotation reference"/>
    <w:rsid w:val="00EE23B1"/>
    <w:rPr>
      <w:sz w:val="16"/>
      <w:szCs w:val="16"/>
    </w:rPr>
  </w:style>
  <w:style w:type="paragraph" w:styleId="Jegyzetszveg">
    <w:name w:val="annotation text"/>
    <w:basedOn w:val="Norml"/>
    <w:link w:val="JegyzetszvegChar"/>
    <w:rsid w:val="00EE23B1"/>
  </w:style>
  <w:style w:type="paragraph" w:styleId="Megjegyzstrgya">
    <w:name w:val="annotation subject"/>
    <w:basedOn w:val="Jegyzetszveg"/>
    <w:next w:val="Jegyzetszveg"/>
    <w:semiHidden/>
    <w:rsid w:val="00EE23B1"/>
    <w:rPr>
      <w:b/>
      <w:bCs/>
    </w:rPr>
  </w:style>
  <w:style w:type="paragraph" w:styleId="Listaszerbekezds">
    <w:name w:val="List Paragraph"/>
    <w:basedOn w:val="Norm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l"/>
    <w:rsid w:val="00123EDC"/>
    <w:pPr>
      <w:widowControl w:val="0"/>
      <w:numPr>
        <w:numId w:val="23"/>
      </w:numPr>
      <w:spacing w:before="100" w:after="100"/>
    </w:pPr>
    <w:rPr>
      <w:rFonts w:ascii="Times New Roman" w:hAnsi="Times New Roman"/>
      <w:sz w:val="24"/>
      <w:lang w:val="fr-FR"/>
    </w:rPr>
  </w:style>
  <w:style w:type="character" w:customStyle="1" w:styleId="JegyzetszvegChar">
    <w:name w:val="Jegyzetszöveg Char"/>
    <w:link w:val="Jegyzetszveg"/>
    <w:rsid w:val="00DA4D57"/>
    <w:rPr>
      <w:rFonts w:ascii="Arial" w:hAnsi="Arial"/>
      <w:snapToGrid w:val="0"/>
      <w:lang w:eastAsia="en-US"/>
    </w:rPr>
  </w:style>
  <w:style w:type="paragraph" w:customStyle="1" w:styleId="Text1">
    <w:name w:val="Text 1"/>
    <w:basedOn w:val="Norm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l"/>
    <w:rsid w:val="002156A5"/>
    <w:pPr>
      <w:ind w:left="1417"/>
      <w:jc w:val="both"/>
    </w:pPr>
    <w:rPr>
      <w:rFonts w:ascii="Times New Roman" w:eastAsia="Calibri" w:hAnsi="Times New Roman"/>
      <w:snapToGrid/>
      <w:sz w:val="24"/>
      <w:szCs w:val="22"/>
    </w:rPr>
  </w:style>
  <w:style w:type="paragraph" w:customStyle="1" w:styleId="Numbered">
    <w:name w:val="Numbered"/>
    <w:basedOn w:val="Norm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Vltozat">
    <w:name w:val="Revision"/>
    <w:hidden/>
    <w:uiPriority w:val="99"/>
    <w:semiHidden/>
    <w:rsid w:val="00EA23A7"/>
    <w:rPr>
      <w:rFonts w:ascii="Arial" w:hAnsi="Arial"/>
      <w:snapToGrid w:val="0"/>
      <w:lang w:eastAsia="en-US"/>
    </w:rPr>
  </w:style>
  <w:style w:type="paragraph" w:customStyle="1" w:styleId="paragraph">
    <w:name w:val="paragraph"/>
    <w:basedOn w:val="Norm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Kiemel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vd.orom@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omania-serbia.net/transparency/procurements202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F3334-83E5-47F4-9C00-E98784443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14</Pages>
  <Words>6222</Words>
  <Characters>34241</Characters>
  <Application>Microsoft Office Word</Application>
  <DocSecurity>0</DocSecurity>
  <Lines>285</Lines>
  <Paragraphs>80</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40383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RCGROUP 1</cp:lastModifiedBy>
  <cp:revision>15</cp:revision>
  <cp:lastPrinted>2018-04-13T13:21:00Z</cp:lastPrinted>
  <dcterms:created xsi:type="dcterms:W3CDTF">2025-07-02T13:10:00Z</dcterms:created>
  <dcterms:modified xsi:type="dcterms:W3CDTF">2025-07-14T06:14:00Z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